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6DFB58" w14:textId="56320688" w:rsidR="001E4608" w:rsidRPr="002358B2" w:rsidRDefault="005E691A" w:rsidP="005E691A">
      <w:pPr>
        <w:jc w:val="center"/>
        <w:rPr>
          <w:rFonts w:asciiTheme="minorBidi" w:hAnsiTheme="minorBidi" w:cstheme="minorBidi"/>
          <w:b/>
          <w:bCs/>
          <w:sz w:val="32"/>
          <w:szCs w:val="32"/>
        </w:rPr>
      </w:pPr>
      <w:r w:rsidRPr="002358B2">
        <w:rPr>
          <w:rFonts w:asciiTheme="minorBidi" w:hAnsiTheme="minorBidi" w:cstheme="minorBidi"/>
          <w:b/>
          <w:bCs/>
          <w:sz w:val="32"/>
          <w:szCs w:val="32"/>
        </w:rPr>
        <w:t>Shofar: One Horn, Many Meanings</w:t>
      </w:r>
    </w:p>
    <w:p w14:paraId="3D3B2113" w14:textId="11810874" w:rsidR="007D1147" w:rsidRPr="007D1147" w:rsidRDefault="007D1147" w:rsidP="007D1147">
      <w:pPr>
        <w:rPr>
          <w:rFonts w:ascii="Cambria" w:hAnsi="Cambria"/>
          <w:b/>
          <w:bCs/>
          <w:sz w:val="28"/>
          <w:szCs w:val="28"/>
        </w:rPr>
      </w:pPr>
    </w:p>
    <w:p w14:paraId="394CC74C" w14:textId="47B34BFC" w:rsidR="005E691A" w:rsidRDefault="007D1147" w:rsidP="007D1147">
      <w:pPr>
        <w:rPr>
          <w:rFonts w:asciiTheme="minorBidi" w:hAnsiTheme="minorBidi" w:cstheme="minorBidi"/>
          <w:sz w:val="28"/>
          <w:szCs w:val="28"/>
        </w:rPr>
      </w:pPr>
      <w:r>
        <w:rPr>
          <w:rFonts w:asciiTheme="minorBidi" w:hAnsiTheme="minorBidi" w:cstheme="minorBidi"/>
          <w:sz w:val="28"/>
          <w:szCs w:val="28"/>
        </w:rPr>
        <w:t xml:space="preserve">Before you begin, </w:t>
      </w:r>
      <w:r w:rsidR="004A7CBB">
        <w:rPr>
          <w:rFonts w:asciiTheme="minorBidi" w:hAnsiTheme="minorBidi" w:cstheme="minorBidi"/>
          <w:sz w:val="28"/>
          <w:szCs w:val="28"/>
        </w:rPr>
        <w:t xml:space="preserve">briefly </w:t>
      </w:r>
      <w:r>
        <w:rPr>
          <w:rFonts w:asciiTheme="minorBidi" w:hAnsiTheme="minorBidi" w:cstheme="minorBidi"/>
          <w:sz w:val="28"/>
          <w:szCs w:val="28"/>
        </w:rPr>
        <w:t xml:space="preserve">discuss with your </w:t>
      </w:r>
      <w:proofErr w:type="spellStart"/>
      <w:r>
        <w:rPr>
          <w:rFonts w:asciiTheme="minorBidi" w:hAnsiTheme="minorBidi" w:cstheme="minorBidi"/>
          <w:sz w:val="28"/>
          <w:szCs w:val="28"/>
        </w:rPr>
        <w:t>chevruta</w:t>
      </w:r>
      <w:proofErr w:type="spellEnd"/>
      <w:r>
        <w:rPr>
          <w:rFonts w:asciiTheme="minorBidi" w:hAnsiTheme="minorBidi" w:cstheme="minorBidi"/>
          <w:sz w:val="28"/>
          <w:szCs w:val="28"/>
        </w:rPr>
        <w:t xml:space="preserve"> what </w:t>
      </w:r>
      <w:r w:rsidR="002358B2">
        <w:rPr>
          <w:rFonts w:asciiTheme="minorBidi" w:hAnsiTheme="minorBidi" w:cstheme="minorBidi"/>
          <w:sz w:val="28"/>
          <w:szCs w:val="28"/>
        </w:rPr>
        <w:t xml:space="preserve">the blowing of shofar on Rosh Hashanah </w:t>
      </w:r>
      <w:r w:rsidR="004A7CBB">
        <w:rPr>
          <w:rFonts w:asciiTheme="minorBidi" w:hAnsiTheme="minorBidi" w:cstheme="minorBidi"/>
          <w:sz w:val="28"/>
          <w:szCs w:val="28"/>
        </w:rPr>
        <w:t>has meant</w:t>
      </w:r>
      <w:r w:rsidR="002358B2">
        <w:rPr>
          <w:rFonts w:asciiTheme="minorBidi" w:hAnsiTheme="minorBidi" w:cstheme="minorBidi"/>
          <w:sz w:val="28"/>
          <w:szCs w:val="28"/>
        </w:rPr>
        <w:t xml:space="preserve"> for you. You’ve probably heard multiple explanations over the years, which one has been most meaningful for you?</w:t>
      </w:r>
    </w:p>
    <w:p w14:paraId="6754DC0B" w14:textId="77777777" w:rsidR="002358B2" w:rsidRPr="007D1147" w:rsidRDefault="002358B2" w:rsidP="007D1147">
      <w:pPr>
        <w:rPr>
          <w:rFonts w:asciiTheme="minorBidi" w:hAnsiTheme="minorBidi" w:cstheme="minorBidi"/>
          <w:sz w:val="28"/>
          <w:szCs w:val="28"/>
        </w:rPr>
      </w:pPr>
    </w:p>
    <w:p w14:paraId="30477FCC" w14:textId="66720502" w:rsidR="005E691A" w:rsidRPr="007D1147" w:rsidRDefault="007D1147" w:rsidP="005E691A">
      <w:pPr>
        <w:rPr>
          <w:rFonts w:asciiTheme="minorBidi" w:hAnsiTheme="minorBidi" w:cstheme="minorBidi"/>
          <w:sz w:val="28"/>
          <w:szCs w:val="28"/>
        </w:rPr>
      </w:pPr>
      <w:r w:rsidRPr="007D1147">
        <w:rPr>
          <w:rFonts w:asciiTheme="minorBidi" w:hAnsiTheme="minorBidi" w:cstheme="minorBidi"/>
          <w:sz w:val="28"/>
          <w:szCs w:val="28"/>
        </w:rPr>
        <w:t xml:space="preserve">1) </w:t>
      </w:r>
      <w:r w:rsidR="005E691A" w:rsidRPr="007D1147">
        <w:rPr>
          <w:rFonts w:asciiTheme="minorBidi" w:hAnsiTheme="minorBidi" w:cstheme="minorBidi"/>
          <w:sz w:val="28"/>
          <w:szCs w:val="28"/>
        </w:rPr>
        <w:t>The Torah basis for the shofar:</w:t>
      </w:r>
    </w:p>
    <w:tbl>
      <w:tblPr>
        <w:tblStyle w:val="a"/>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8F6568" w:rsidRPr="007D1147" w14:paraId="03452F28" w14:textId="77777777">
        <w:tc>
          <w:tcPr>
            <w:tcW w:w="4680" w:type="dxa"/>
            <w:tcMar>
              <w:top w:w="100" w:type="dxa"/>
              <w:left w:w="100" w:type="dxa"/>
              <w:bottom w:w="100" w:type="dxa"/>
              <w:right w:w="100" w:type="dxa"/>
            </w:tcMar>
          </w:tcPr>
          <w:p w14:paraId="79136697" w14:textId="77777777" w:rsidR="008F6568" w:rsidRPr="007D1147" w:rsidRDefault="00000000">
            <w:pPr>
              <w:widowControl w:val="0"/>
              <w:pBdr>
                <w:top w:val="nil"/>
                <w:left w:val="nil"/>
                <w:bottom w:val="nil"/>
                <w:right w:val="nil"/>
                <w:between w:val="nil"/>
              </w:pBdr>
              <w:bidi/>
              <w:rPr>
                <w:rFonts w:ascii="Times New Roman" w:eastAsia="Noto Serif Hebrew" w:hAnsi="Times New Roman" w:cs="Times New Roman"/>
                <w:sz w:val="28"/>
                <w:szCs w:val="28"/>
              </w:rPr>
            </w:pPr>
            <w:r w:rsidRPr="002358B2">
              <w:rPr>
                <w:rFonts w:ascii="Times New Roman" w:eastAsia="Noto Serif Hebrew" w:hAnsi="Times New Roman" w:cs="Times New Roman"/>
                <w:sz w:val="36"/>
                <w:szCs w:val="36"/>
                <w:rtl/>
              </w:rPr>
              <w:t>דַּבֵּ֛</w:t>
            </w:r>
            <w:r w:rsidRPr="007D1147">
              <w:rPr>
                <w:rFonts w:ascii="Times New Roman" w:eastAsia="Noto Serif Hebrew" w:hAnsi="Times New Roman" w:cs="Times New Roman"/>
                <w:sz w:val="36"/>
                <w:szCs w:val="36"/>
                <w:rtl/>
              </w:rPr>
              <w:t xml:space="preserve">ר </w:t>
            </w:r>
            <w:proofErr w:type="spellStart"/>
            <w:r w:rsidRPr="007D1147">
              <w:rPr>
                <w:rFonts w:ascii="Times New Roman" w:eastAsia="Noto Serif Hebrew" w:hAnsi="Times New Roman" w:cs="Times New Roman"/>
                <w:sz w:val="36"/>
                <w:szCs w:val="36"/>
                <w:rtl/>
              </w:rPr>
              <w:t>אֶל־ב</w:t>
            </w:r>
            <w:proofErr w:type="spellEnd"/>
            <w:r w:rsidRPr="007D1147">
              <w:rPr>
                <w:rFonts w:ascii="Times New Roman" w:eastAsia="Noto Serif Hebrew" w:hAnsi="Times New Roman" w:cs="Times New Roman"/>
                <w:sz w:val="36"/>
                <w:szCs w:val="36"/>
                <w:rtl/>
              </w:rPr>
              <w:t xml:space="preserve">ְּנֵ֥י </w:t>
            </w:r>
            <w:proofErr w:type="spellStart"/>
            <w:r w:rsidRPr="007D1147">
              <w:rPr>
                <w:rFonts w:ascii="Times New Roman" w:eastAsia="Noto Serif Hebrew" w:hAnsi="Times New Roman" w:cs="Times New Roman"/>
                <w:sz w:val="36"/>
                <w:szCs w:val="36"/>
                <w:rtl/>
              </w:rPr>
              <w:t>יִש</w:t>
            </w:r>
            <w:proofErr w:type="spellEnd"/>
            <w:r w:rsidRPr="007D1147">
              <w:rPr>
                <w:rFonts w:ascii="Times New Roman" w:eastAsia="Noto Serif Hebrew" w:hAnsi="Times New Roman" w:cs="Times New Roman"/>
                <w:sz w:val="36"/>
                <w:szCs w:val="36"/>
                <w:rtl/>
              </w:rPr>
              <w:t>ְׂ</w:t>
            </w:r>
            <w:proofErr w:type="spellStart"/>
            <w:r w:rsidRPr="007D1147">
              <w:rPr>
                <w:rFonts w:ascii="Times New Roman" w:eastAsia="Noto Serif Hebrew" w:hAnsi="Times New Roman" w:cs="Times New Roman"/>
                <w:sz w:val="36"/>
                <w:szCs w:val="36"/>
                <w:rtl/>
              </w:rPr>
              <w:t>רָא</w:t>
            </w:r>
            <w:proofErr w:type="spellEnd"/>
            <w:r w:rsidRPr="007D1147">
              <w:rPr>
                <w:rFonts w:ascii="Times New Roman" w:eastAsia="Noto Serif Hebrew" w:hAnsi="Times New Roman" w:cs="Times New Roman"/>
                <w:sz w:val="36"/>
                <w:szCs w:val="36"/>
                <w:rtl/>
              </w:rPr>
              <w:t xml:space="preserve">ֵ֖ל </w:t>
            </w:r>
            <w:proofErr w:type="spellStart"/>
            <w:r w:rsidRPr="007D1147">
              <w:rPr>
                <w:rFonts w:ascii="Times New Roman" w:eastAsia="Noto Serif Hebrew" w:hAnsi="Times New Roman" w:cs="Times New Roman"/>
                <w:sz w:val="36"/>
                <w:szCs w:val="36"/>
                <w:rtl/>
              </w:rPr>
              <w:t>לֵאמ</w:t>
            </w:r>
            <w:proofErr w:type="spellEnd"/>
            <w:r w:rsidRPr="007D1147">
              <w:rPr>
                <w:rFonts w:ascii="Times New Roman" w:eastAsia="Noto Serif Hebrew" w:hAnsi="Times New Roman" w:cs="Times New Roman"/>
                <w:sz w:val="36"/>
                <w:szCs w:val="36"/>
                <w:rtl/>
              </w:rPr>
              <w:t>ֹ֑ר בַּחֹ֨</w:t>
            </w:r>
            <w:proofErr w:type="spellStart"/>
            <w:r w:rsidRPr="007D1147">
              <w:rPr>
                <w:rFonts w:ascii="Times New Roman" w:eastAsia="Noto Serif Hebrew" w:hAnsi="Times New Roman" w:cs="Times New Roman"/>
                <w:sz w:val="36"/>
                <w:szCs w:val="36"/>
                <w:rtl/>
              </w:rPr>
              <w:t>דֶש</w:t>
            </w:r>
            <w:proofErr w:type="spellEnd"/>
            <w:r w:rsidRPr="007D1147">
              <w:rPr>
                <w:rFonts w:ascii="Times New Roman" w:eastAsia="Noto Serif Hebrew" w:hAnsi="Times New Roman" w:cs="Times New Roman"/>
                <w:sz w:val="36"/>
                <w:szCs w:val="36"/>
                <w:rtl/>
              </w:rPr>
              <w:t xml:space="preserve">ׁ </w:t>
            </w:r>
            <w:proofErr w:type="spellStart"/>
            <w:r w:rsidRPr="007D1147">
              <w:rPr>
                <w:rFonts w:ascii="Times New Roman" w:eastAsia="Noto Serif Hebrew" w:hAnsi="Times New Roman" w:cs="Times New Roman"/>
                <w:sz w:val="36"/>
                <w:szCs w:val="36"/>
                <w:rtl/>
              </w:rPr>
              <w:t>הַש</w:t>
            </w:r>
            <w:proofErr w:type="spellEnd"/>
            <w:r w:rsidRPr="007D1147">
              <w:rPr>
                <w:rFonts w:ascii="Times New Roman" w:eastAsia="Noto Serif Hebrew" w:hAnsi="Times New Roman" w:cs="Times New Roman"/>
                <w:sz w:val="36"/>
                <w:szCs w:val="36"/>
                <w:rtl/>
              </w:rPr>
              <w:t>ְּׁ</w:t>
            </w:r>
            <w:proofErr w:type="spellStart"/>
            <w:r w:rsidRPr="007D1147">
              <w:rPr>
                <w:rFonts w:ascii="Times New Roman" w:eastAsia="Noto Serif Hebrew" w:hAnsi="Times New Roman" w:cs="Times New Roman"/>
                <w:sz w:val="36"/>
                <w:szCs w:val="36"/>
                <w:rtl/>
              </w:rPr>
              <w:t>בִיע</w:t>
            </w:r>
            <w:proofErr w:type="spellEnd"/>
            <w:r w:rsidRPr="007D1147">
              <w:rPr>
                <w:rFonts w:ascii="Times New Roman" w:eastAsia="Noto Serif Hebrew" w:hAnsi="Times New Roman" w:cs="Times New Roman"/>
                <w:sz w:val="36"/>
                <w:szCs w:val="36"/>
                <w:rtl/>
              </w:rPr>
              <w:t>ִ֜י בְּ</w:t>
            </w:r>
            <w:proofErr w:type="spellStart"/>
            <w:r w:rsidRPr="007D1147">
              <w:rPr>
                <w:rFonts w:ascii="Times New Roman" w:eastAsia="Noto Serif Hebrew" w:hAnsi="Times New Roman" w:cs="Times New Roman"/>
                <w:sz w:val="36"/>
                <w:szCs w:val="36"/>
                <w:rtl/>
              </w:rPr>
              <w:t>אֶח</w:t>
            </w:r>
            <w:proofErr w:type="spellEnd"/>
            <w:r w:rsidRPr="007D1147">
              <w:rPr>
                <w:rFonts w:ascii="Times New Roman" w:eastAsia="Noto Serif Hebrew" w:hAnsi="Times New Roman" w:cs="Times New Roman"/>
                <w:sz w:val="36"/>
                <w:szCs w:val="36"/>
                <w:rtl/>
              </w:rPr>
              <w:t xml:space="preserve">ָ֣ד </w:t>
            </w:r>
            <w:proofErr w:type="spellStart"/>
            <w:r w:rsidRPr="007D1147">
              <w:rPr>
                <w:rFonts w:ascii="Times New Roman" w:eastAsia="Noto Serif Hebrew" w:hAnsi="Times New Roman" w:cs="Times New Roman"/>
                <w:sz w:val="36"/>
                <w:szCs w:val="36"/>
                <w:rtl/>
              </w:rPr>
              <w:t>לַח</w:t>
            </w:r>
            <w:proofErr w:type="spellEnd"/>
            <w:r w:rsidRPr="007D1147">
              <w:rPr>
                <w:rFonts w:ascii="Times New Roman" w:eastAsia="Noto Serif Hebrew" w:hAnsi="Times New Roman" w:cs="Times New Roman"/>
                <w:sz w:val="36"/>
                <w:szCs w:val="36"/>
                <w:rtl/>
              </w:rPr>
              <w:t>ֹ֗</w:t>
            </w:r>
            <w:proofErr w:type="spellStart"/>
            <w:r w:rsidRPr="007D1147">
              <w:rPr>
                <w:rFonts w:ascii="Times New Roman" w:eastAsia="Noto Serif Hebrew" w:hAnsi="Times New Roman" w:cs="Times New Roman"/>
                <w:sz w:val="36"/>
                <w:szCs w:val="36"/>
                <w:rtl/>
              </w:rPr>
              <w:t>דֶש</w:t>
            </w:r>
            <w:proofErr w:type="spellEnd"/>
            <w:r w:rsidRPr="007D1147">
              <w:rPr>
                <w:rFonts w:ascii="Times New Roman" w:eastAsia="Noto Serif Hebrew" w:hAnsi="Times New Roman" w:cs="Times New Roman"/>
                <w:sz w:val="36"/>
                <w:szCs w:val="36"/>
                <w:rtl/>
              </w:rPr>
              <w:t xml:space="preserve">ׁ </w:t>
            </w:r>
            <w:proofErr w:type="spellStart"/>
            <w:r w:rsidRPr="007D1147">
              <w:rPr>
                <w:rFonts w:ascii="Times New Roman" w:eastAsia="Noto Serif Hebrew" w:hAnsi="Times New Roman" w:cs="Times New Roman"/>
                <w:sz w:val="36"/>
                <w:szCs w:val="36"/>
                <w:rtl/>
              </w:rPr>
              <w:t>יִהְי</w:t>
            </w:r>
            <w:proofErr w:type="spellEnd"/>
            <w:r w:rsidRPr="007D1147">
              <w:rPr>
                <w:rFonts w:ascii="Times New Roman" w:eastAsia="Noto Serif Hebrew" w:hAnsi="Times New Roman" w:cs="Times New Roman"/>
                <w:sz w:val="36"/>
                <w:szCs w:val="36"/>
                <w:rtl/>
              </w:rPr>
              <w:t xml:space="preserve">ֶ֤ה </w:t>
            </w:r>
            <w:proofErr w:type="spellStart"/>
            <w:r w:rsidRPr="007D1147">
              <w:rPr>
                <w:rFonts w:ascii="Times New Roman" w:eastAsia="Noto Serif Hebrew" w:hAnsi="Times New Roman" w:cs="Times New Roman"/>
                <w:sz w:val="36"/>
                <w:szCs w:val="36"/>
                <w:rtl/>
              </w:rPr>
              <w:t>לָכֶם</w:t>
            </w:r>
            <w:proofErr w:type="spellEnd"/>
            <w:r w:rsidRPr="007D1147">
              <w:rPr>
                <w:rFonts w:ascii="Times New Roman" w:eastAsia="Noto Serif Hebrew" w:hAnsi="Times New Roman" w:cs="Times New Roman"/>
                <w:sz w:val="36"/>
                <w:szCs w:val="36"/>
                <w:rtl/>
              </w:rPr>
              <w:t>֙ שַׁבָּ</w:t>
            </w:r>
            <w:proofErr w:type="spellStart"/>
            <w:r w:rsidRPr="007D1147">
              <w:rPr>
                <w:rFonts w:ascii="Times New Roman" w:eastAsia="Noto Serif Hebrew" w:hAnsi="Times New Roman" w:cs="Times New Roman"/>
                <w:sz w:val="36"/>
                <w:szCs w:val="36"/>
                <w:rtl/>
              </w:rPr>
              <w:t>ת֔וֹן</w:t>
            </w:r>
            <w:proofErr w:type="spellEnd"/>
            <w:r w:rsidRPr="007D1147">
              <w:rPr>
                <w:rFonts w:ascii="Times New Roman" w:eastAsia="Noto Serif Hebrew" w:hAnsi="Times New Roman" w:cs="Times New Roman"/>
                <w:sz w:val="36"/>
                <w:szCs w:val="36"/>
                <w:rtl/>
              </w:rPr>
              <w:t xml:space="preserve"> </w:t>
            </w:r>
            <w:proofErr w:type="spellStart"/>
            <w:r w:rsidRPr="007D1147">
              <w:rPr>
                <w:rFonts w:ascii="Times New Roman" w:eastAsia="Noto Serif Hebrew" w:hAnsi="Times New Roman" w:cs="Times New Roman"/>
                <w:sz w:val="36"/>
                <w:szCs w:val="36"/>
                <w:rtl/>
              </w:rPr>
              <w:t>זִכְר֥וֹן</w:t>
            </w:r>
            <w:proofErr w:type="spellEnd"/>
            <w:r w:rsidRPr="007D1147">
              <w:rPr>
                <w:rFonts w:ascii="Times New Roman" w:eastAsia="Noto Serif Hebrew" w:hAnsi="Times New Roman" w:cs="Times New Roman"/>
                <w:sz w:val="36"/>
                <w:szCs w:val="36"/>
                <w:rtl/>
              </w:rPr>
              <w:t xml:space="preserve"> תְּ</w:t>
            </w:r>
            <w:proofErr w:type="spellStart"/>
            <w:r w:rsidRPr="007D1147">
              <w:rPr>
                <w:rFonts w:ascii="Times New Roman" w:eastAsia="Noto Serif Hebrew" w:hAnsi="Times New Roman" w:cs="Times New Roman"/>
                <w:sz w:val="36"/>
                <w:szCs w:val="36"/>
                <w:rtl/>
              </w:rPr>
              <w:t>רוּע</w:t>
            </w:r>
            <w:proofErr w:type="spellEnd"/>
            <w:r w:rsidRPr="007D1147">
              <w:rPr>
                <w:rFonts w:ascii="Times New Roman" w:eastAsia="Noto Serif Hebrew" w:hAnsi="Times New Roman" w:cs="Times New Roman"/>
                <w:sz w:val="36"/>
                <w:szCs w:val="36"/>
                <w:rtl/>
              </w:rPr>
              <w:t xml:space="preserve">ָ֖ה </w:t>
            </w:r>
            <w:proofErr w:type="spellStart"/>
            <w:r w:rsidRPr="007D1147">
              <w:rPr>
                <w:rFonts w:ascii="Times New Roman" w:eastAsia="Noto Serif Hebrew" w:hAnsi="Times New Roman" w:cs="Times New Roman"/>
                <w:sz w:val="36"/>
                <w:szCs w:val="36"/>
                <w:rtl/>
              </w:rPr>
              <w:t>מִקְרָא־ק</w:t>
            </w:r>
            <w:proofErr w:type="spellEnd"/>
            <w:r w:rsidRPr="007D1147">
              <w:rPr>
                <w:rFonts w:ascii="Times New Roman" w:eastAsia="Noto Serif Hebrew" w:hAnsi="Times New Roman" w:cs="Times New Roman"/>
                <w:sz w:val="36"/>
                <w:szCs w:val="36"/>
                <w:rtl/>
              </w:rPr>
              <w:t>ֹֽ</w:t>
            </w:r>
            <w:proofErr w:type="spellStart"/>
            <w:r w:rsidRPr="007D1147">
              <w:rPr>
                <w:rFonts w:ascii="Times New Roman" w:eastAsia="Noto Serif Hebrew" w:hAnsi="Times New Roman" w:cs="Times New Roman"/>
                <w:sz w:val="36"/>
                <w:szCs w:val="36"/>
                <w:rtl/>
              </w:rPr>
              <w:t>דֶש</w:t>
            </w:r>
            <w:proofErr w:type="spellEnd"/>
            <w:r w:rsidRPr="007D1147">
              <w:rPr>
                <w:rFonts w:ascii="Times New Roman" w:eastAsia="Noto Serif Hebrew" w:hAnsi="Times New Roman" w:cs="Times New Roman"/>
                <w:sz w:val="36"/>
                <w:szCs w:val="36"/>
                <w:rtl/>
              </w:rPr>
              <w:t>ׁ׃</w:t>
            </w:r>
          </w:p>
        </w:tc>
        <w:tc>
          <w:tcPr>
            <w:tcW w:w="4680" w:type="dxa"/>
            <w:tcMar>
              <w:top w:w="100" w:type="dxa"/>
              <w:left w:w="100" w:type="dxa"/>
              <w:bottom w:w="100" w:type="dxa"/>
              <w:right w:w="100" w:type="dxa"/>
            </w:tcMar>
          </w:tcPr>
          <w:p w14:paraId="3B533C83" w14:textId="3EB92527" w:rsidR="008F6568" w:rsidRPr="007D1147" w:rsidRDefault="00000000" w:rsidP="001E4608">
            <w:pPr>
              <w:widowControl w:val="0"/>
              <w:pBdr>
                <w:top w:val="nil"/>
                <w:left w:val="nil"/>
                <w:bottom w:val="nil"/>
                <w:right w:val="nil"/>
                <w:between w:val="nil"/>
              </w:pBdr>
              <w:spacing w:line="240" w:lineRule="auto"/>
              <w:rPr>
                <w:rFonts w:asciiTheme="minorHAnsi" w:hAnsiTheme="minorHAnsi" w:cs="Times New Roman"/>
                <w:sz w:val="28"/>
                <w:szCs w:val="28"/>
              </w:rPr>
            </w:pPr>
            <w:r w:rsidRPr="007D1147">
              <w:rPr>
                <w:rFonts w:asciiTheme="minorHAnsi" w:hAnsiTheme="minorHAnsi" w:cs="Times New Roman"/>
                <w:i/>
                <w:iCs/>
                <w:sz w:val="28"/>
                <w:szCs w:val="28"/>
              </w:rPr>
              <w:t>Speak to the Israelite people thus: In the seventh month, on the first day of the month, you shall observe complete rest, a sacred occasion commemorated with loud blasts</w:t>
            </w:r>
            <w:r w:rsidR="0046109C" w:rsidRPr="007D1147">
              <w:rPr>
                <w:rFonts w:asciiTheme="minorHAnsi" w:hAnsiTheme="minorHAnsi" w:cs="Times New Roman"/>
                <w:i/>
                <w:iCs/>
                <w:sz w:val="28"/>
                <w:szCs w:val="28"/>
              </w:rPr>
              <w:t xml:space="preserve"> (</w:t>
            </w:r>
            <w:proofErr w:type="spellStart"/>
            <w:r w:rsidR="0046109C" w:rsidRPr="007D1147">
              <w:rPr>
                <w:rFonts w:asciiTheme="minorHAnsi" w:hAnsiTheme="minorHAnsi" w:cs="Times New Roman"/>
                <w:i/>
                <w:iCs/>
                <w:sz w:val="28"/>
                <w:szCs w:val="28"/>
              </w:rPr>
              <w:t>zikaron</w:t>
            </w:r>
            <w:proofErr w:type="spellEnd"/>
            <w:r w:rsidR="0046109C" w:rsidRPr="007D1147">
              <w:rPr>
                <w:rFonts w:asciiTheme="minorHAnsi" w:hAnsiTheme="minorHAnsi" w:cs="Times New Roman"/>
                <w:i/>
                <w:iCs/>
                <w:sz w:val="28"/>
                <w:szCs w:val="28"/>
              </w:rPr>
              <w:t xml:space="preserve"> </w:t>
            </w:r>
            <w:proofErr w:type="spellStart"/>
            <w:r w:rsidR="0046109C" w:rsidRPr="007D1147">
              <w:rPr>
                <w:rFonts w:asciiTheme="minorHAnsi" w:hAnsiTheme="minorHAnsi" w:cs="Times New Roman"/>
                <w:i/>
                <w:iCs/>
                <w:sz w:val="28"/>
                <w:szCs w:val="28"/>
              </w:rPr>
              <w:t>t’ruah</w:t>
            </w:r>
            <w:proofErr w:type="spellEnd"/>
            <w:r w:rsidR="00943631" w:rsidRPr="007D1147">
              <w:rPr>
                <w:rFonts w:asciiTheme="minorHAnsi" w:hAnsiTheme="minorHAnsi" w:cs="Times New Roman"/>
                <w:i/>
                <w:iCs/>
                <w:sz w:val="28"/>
                <w:szCs w:val="28"/>
              </w:rPr>
              <w:t>)</w:t>
            </w:r>
            <w:r w:rsidRPr="007D1147">
              <w:rPr>
                <w:rFonts w:asciiTheme="minorHAnsi" w:hAnsiTheme="minorHAnsi" w:cs="Times New Roman"/>
                <w:sz w:val="28"/>
                <w:szCs w:val="28"/>
              </w:rPr>
              <w:t>.</w:t>
            </w:r>
            <w:r w:rsidR="001E4608" w:rsidRPr="007D1147">
              <w:rPr>
                <w:rFonts w:asciiTheme="minorHAnsi" w:hAnsiTheme="minorHAnsi" w:cs="Times New Roman"/>
                <w:sz w:val="28"/>
                <w:szCs w:val="28"/>
              </w:rPr>
              <w:t xml:space="preserve"> (Leviticus 23:24)</w:t>
            </w:r>
          </w:p>
        </w:tc>
      </w:tr>
    </w:tbl>
    <w:p w14:paraId="102EC28A" w14:textId="77777777" w:rsidR="008F6568" w:rsidRPr="007D1147" w:rsidRDefault="008F6568">
      <w:pPr>
        <w:widowControl w:val="0"/>
        <w:pBdr>
          <w:top w:val="nil"/>
          <w:left w:val="nil"/>
          <w:bottom w:val="nil"/>
          <w:right w:val="nil"/>
          <w:between w:val="nil"/>
        </w:pBdr>
        <w:rPr>
          <w:sz w:val="28"/>
          <w:szCs w:val="28"/>
        </w:rPr>
      </w:pPr>
    </w:p>
    <w:p w14:paraId="15C68601" w14:textId="77777777" w:rsidR="005E691A" w:rsidRPr="007D1147" w:rsidRDefault="005E691A">
      <w:pPr>
        <w:widowControl w:val="0"/>
        <w:pBdr>
          <w:top w:val="nil"/>
          <w:left w:val="nil"/>
          <w:bottom w:val="nil"/>
          <w:right w:val="nil"/>
          <w:between w:val="nil"/>
        </w:pBdr>
        <w:rPr>
          <w:sz w:val="28"/>
          <w:szCs w:val="28"/>
        </w:rPr>
      </w:pPr>
    </w:p>
    <w:p w14:paraId="7B7EED67" w14:textId="6C90BBDA" w:rsidR="005E691A" w:rsidRPr="007D1147" w:rsidRDefault="007D1147">
      <w:pPr>
        <w:widowControl w:val="0"/>
        <w:pBdr>
          <w:top w:val="nil"/>
          <w:left w:val="nil"/>
          <w:bottom w:val="nil"/>
          <w:right w:val="nil"/>
          <w:between w:val="nil"/>
        </w:pBdr>
        <w:rPr>
          <w:sz w:val="28"/>
          <w:szCs w:val="28"/>
        </w:rPr>
      </w:pPr>
      <w:r>
        <w:rPr>
          <w:sz w:val="28"/>
          <w:szCs w:val="28"/>
        </w:rPr>
        <w:t xml:space="preserve">2) </w:t>
      </w:r>
      <w:r w:rsidR="00BC0E54" w:rsidRPr="007D1147">
        <w:rPr>
          <w:sz w:val="28"/>
          <w:szCs w:val="28"/>
        </w:rPr>
        <w:t>An early midrash:</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E4608" w:rsidRPr="007D1147" w14:paraId="284DC816" w14:textId="77777777" w:rsidTr="001E4608">
        <w:tc>
          <w:tcPr>
            <w:tcW w:w="4680" w:type="dxa"/>
            <w:tcMar>
              <w:top w:w="100" w:type="dxa"/>
              <w:left w:w="100" w:type="dxa"/>
              <w:bottom w:w="100" w:type="dxa"/>
              <w:right w:w="100" w:type="dxa"/>
            </w:tcMar>
          </w:tcPr>
          <w:p w14:paraId="616A260E" w14:textId="77777777" w:rsidR="001E4608" w:rsidRPr="007D1147" w:rsidRDefault="001E4608" w:rsidP="001E4608">
            <w:pPr>
              <w:widowControl w:val="0"/>
              <w:pBdr>
                <w:top w:val="nil"/>
                <w:left w:val="nil"/>
                <w:bottom w:val="nil"/>
                <w:right w:val="nil"/>
                <w:between w:val="nil"/>
              </w:pBdr>
              <w:bidi/>
              <w:spacing w:line="240" w:lineRule="auto"/>
              <w:rPr>
                <w:rFonts w:ascii="Noto Serif Hebrew" w:eastAsia="Noto Serif Hebrew" w:hAnsi="Noto Serif Hebrew" w:cs="Noto Serif Hebrew"/>
                <w:sz w:val="28"/>
                <w:szCs w:val="28"/>
              </w:rPr>
            </w:pPr>
            <w:proofErr w:type="spellStart"/>
            <w:r w:rsidRPr="00B14D3F">
              <w:rPr>
                <w:rFonts w:ascii="Times New Roman" w:eastAsia="Noto Serif Hebrew" w:hAnsi="Times New Roman" w:cs="Times New Roman"/>
                <w:sz w:val="36"/>
                <w:szCs w:val="36"/>
                <w:rtl/>
              </w:rPr>
              <w:t>רַב</w:t>
            </w:r>
            <w:proofErr w:type="spellEnd"/>
            <w:r w:rsidRPr="00B14D3F">
              <w:rPr>
                <w:rFonts w:ascii="Times New Roman" w:eastAsia="Noto Serif Hebrew" w:hAnsi="Times New Roman" w:cs="Times New Roman"/>
                <w:sz w:val="36"/>
                <w:szCs w:val="36"/>
                <w:rtl/>
              </w:rPr>
              <w:t>ִּ</w:t>
            </w:r>
            <w:r w:rsidRPr="004A7CBB">
              <w:rPr>
                <w:rFonts w:ascii="Times New Roman" w:eastAsia="Noto Serif Hebrew" w:hAnsi="Times New Roman" w:cs="Times New Roman"/>
                <w:sz w:val="36"/>
                <w:szCs w:val="36"/>
                <w:rtl/>
              </w:rPr>
              <w:t xml:space="preserve">י </w:t>
            </w:r>
            <w:proofErr w:type="spellStart"/>
            <w:r w:rsidRPr="007D1147">
              <w:rPr>
                <w:rFonts w:ascii="Times New Roman" w:eastAsia="Noto Serif Hebrew" w:hAnsi="Times New Roman" w:cs="Times New Roman"/>
                <w:sz w:val="36"/>
                <w:szCs w:val="36"/>
                <w:rtl/>
              </w:rPr>
              <w:t>יְהוּדָה</w:t>
            </w:r>
            <w:proofErr w:type="spellEnd"/>
            <w:r w:rsidRPr="007D1147">
              <w:rPr>
                <w:rFonts w:ascii="Times New Roman" w:eastAsia="Noto Serif Hebrew" w:hAnsi="Times New Roman" w:cs="Times New Roman"/>
                <w:sz w:val="36"/>
                <w:szCs w:val="36"/>
                <w:rtl/>
              </w:rPr>
              <w:t xml:space="preserve"> בְּ</w:t>
            </w:r>
            <w:proofErr w:type="spellStart"/>
            <w:r w:rsidRPr="007D1147">
              <w:rPr>
                <w:rFonts w:ascii="Times New Roman" w:eastAsia="Noto Serif Hebrew" w:hAnsi="Times New Roman" w:cs="Times New Roman"/>
                <w:sz w:val="36"/>
                <w:szCs w:val="36"/>
                <w:rtl/>
              </w:rPr>
              <w:t>רַב</w:t>
            </w:r>
            <w:proofErr w:type="spellEnd"/>
            <w:r w:rsidRPr="007D1147">
              <w:rPr>
                <w:rFonts w:ascii="Times New Roman" w:eastAsia="Noto Serif Hebrew" w:hAnsi="Times New Roman" w:cs="Times New Roman"/>
                <w:sz w:val="36"/>
                <w:szCs w:val="36"/>
                <w:rtl/>
              </w:rPr>
              <w:t xml:space="preserve">ִּי </w:t>
            </w:r>
            <w:proofErr w:type="spellStart"/>
            <w:r w:rsidRPr="007D1147">
              <w:rPr>
                <w:rFonts w:ascii="Times New Roman" w:eastAsia="Noto Serif Hebrew" w:hAnsi="Times New Roman" w:cs="Times New Roman"/>
                <w:sz w:val="36"/>
                <w:szCs w:val="36"/>
                <w:rtl/>
              </w:rPr>
              <w:t>נַחְמָן</w:t>
            </w:r>
            <w:proofErr w:type="spellEnd"/>
            <w:r w:rsidRPr="007D1147">
              <w:rPr>
                <w:rFonts w:ascii="Times New Roman" w:eastAsia="Noto Serif Hebrew" w:hAnsi="Times New Roman" w:cs="Times New Roman"/>
                <w:sz w:val="36"/>
                <w:szCs w:val="36"/>
                <w:rtl/>
              </w:rPr>
              <w:t xml:space="preserve"> פָּ</w:t>
            </w:r>
            <w:proofErr w:type="spellStart"/>
            <w:r w:rsidRPr="007D1147">
              <w:rPr>
                <w:rFonts w:ascii="Times New Roman" w:eastAsia="Noto Serif Hebrew" w:hAnsi="Times New Roman" w:cs="Times New Roman"/>
                <w:sz w:val="36"/>
                <w:szCs w:val="36"/>
                <w:rtl/>
              </w:rPr>
              <w:t>תַח</w:t>
            </w:r>
            <w:proofErr w:type="spellEnd"/>
            <w:r w:rsidRPr="007D1147">
              <w:rPr>
                <w:rFonts w:ascii="Times New Roman" w:eastAsia="Noto Serif Hebrew" w:hAnsi="Times New Roman" w:cs="Times New Roman"/>
                <w:sz w:val="36"/>
                <w:szCs w:val="36"/>
                <w:rtl/>
              </w:rPr>
              <w:t xml:space="preserve"> (</w:t>
            </w:r>
            <w:proofErr w:type="spellStart"/>
            <w:r w:rsidRPr="007D1147">
              <w:rPr>
                <w:rFonts w:ascii="Times New Roman" w:eastAsia="Noto Serif Hebrew" w:hAnsi="Times New Roman" w:cs="Times New Roman"/>
                <w:sz w:val="36"/>
                <w:szCs w:val="36"/>
                <w:rtl/>
              </w:rPr>
              <w:t>תהלים</w:t>
            </w:r>
            <w:proofErr w:type="spellEnd"/>
            <w:r w:rsidRPr="007D1147">
              <w:rPr>
                <w:rFonts w:ascii="Times New Roman" w:eastAsia="Noto Serif Hebrew" w:hAnsi="Times New Roman" w:cs="Times New Roman"/>
                <w:sz w:val="36"/>
                <w:szCs w:val="36"/>
                <w:rtl/>
              </w:rPr>
              <w:t xml:space="preserve"> </w:t>
            </w:r>
            <w:proofErr w:type="spellStart"/>
            <w:r w:rsidRPr="007D1147">
              <w:rPr>
                <w:rFonts w:ascii="Times New Roman" w:eastAsia="Noto Serif Hebrew" w:hAnsi="Times New Roman" w:cs="Times New Roman"/>
                <w:sz w:val="36"/>
                <w:szCs w:val="36"/>
                <w:rtl/>
              </w:rPr>
              <w:t>מז</w:t>
            </w:r>
            <w:proofErr w:type="spellEnd"/>
            <w:r w:rsidRPr="007D1147">
              <w:rPr>
                <w:rFonts w:ascii="Times New Roman" w:eastAsia="Noto Serif Hebrew" w:hAnsi="Times New Roman" w:cs="Times New Roman"/>
                <w:sz w:val="36"/>
                <w:szCs w:val="36"/>
                <w:rtl/>
              </w:rPr>
              <w:t xml:space="preserve">, ו): </w:t>
            </w:r>
            <w:proofErr w:type="spellStart"/>
            <w:r w:rsidRPr="007D1147">
              <w:rPr>
                <w:rFonts w:ascii="Times New Roman" w:eastAsia="Noto Serif Hebrew" w:hAnsi="Times New Roman" w:cs="Times New Roman"/>
                <w:sz w:val="36"/>
                <w:szCs w:val="36"/>
                <w:rtl/>
              </w:rPr>
              <w:t>עָלָה</w:t>
            </w:r>
            <w:proofErr w:type="spellEnd"/>
            <w:r w:rsidRPr="007D1147">
              <w:rPr>
                <w:rFonts w:ascii="Times New Roman" w:eastAsia="Noto Serif Hebrew" w:hAnsi="Times New Roman" w:cs="Times New Roman"/>
                <w:sz w:val="36"/>
                <w:szCs w:val="36"/>
                <w:rtl/>
              </w:rPr>
              <w:t xml:space="preserve"> </w:t>
            </w:r>
            <w:proofErr w:type="spellStart"/>
            <w:r w:rsidRPr="007D1147">
              <w:rPr>
                <w:rFonts w:ascii="Times New Roman" w:eastAsia="Noto Serif Hebrew" w:hAnsi="Times New Roman" w:cs="Times New Roman"/>
                <w:sz w:val="36"/>
                <w:szCs w:val="36"/>
                <w:rtl/>
              </w:rPr>
              <w:t>אֱלֹהִים</w:t>
            </w:r>
            <w:proofErr w:type="spellEnd"/>
            <w:r w:rsidRPr="007D1147">
              <w:rPr>
                <w:rFonts w:ascii="Times New Roman" w:eastAsia="Noto Serif Hebrew" w:hAnsi="Times New Roman" w:cs="Times New Roman"/>
                <w:sz w:val="36"/>
                <w:szCs w:val="36"/>
                <w:rtl/>
              </w:rPr>
              <w:t xml:space="preserve"> בִּ</w:t>
            </w:r>
            <w:proofErr w:type="spellStart"/>
            <w:r w:rsidRPr="007D1147">
              <w:rPr>
                <w:rFonts w:ascii="Times New Roman" w:eastAsia="Noto Serif Hebrew" w:hAnsi="Times New Roman" w:cs="Times New Roman"/>
                <w:sz w:val="36"/>
                <w:szCs w:val="36"/>
                <w:rtl/>
              </w:rPr>
              <w:t>תְרוּעָה</w:t>
            </w:r>
            <w:proofErr w:type="spellEnd"/>
            <w:r w:rsidRPr="007D1147">
              <w:rPr>
                <w:rFonts w:ascii="Times New Roman" w:eastAsia="Noto Serif Hebrew" w:hAnsi="Times New Roman" w:cs="Times New Roman"/>
                <w:sz w:val="36"/>
                <w:szCs w:val="36"/>
                <w:rtl/>
              </w:rPr>
              <w:t xml:space="preserve"> ה' בְּ</w:t>
            </w:r>
            <w:proofErr w:type="spellStart"/>
            <w:r w:rsidRPr="007D1147">
              <w:rPr>
                <w:rFonts w:ascii="Times New Roman" w:eastAsia="Noto Serif Hebrew" w:hAnsi="Times New Roman" w:cs="Times New Roman"/>
                <w:sz w:val="36"/>
                <w:szCs w:val="36"/>
                <w:rtl/>
              </w:rPr>
              <w:t>קוֹל</w:t>
            </w:r>
            <w:proofErr w:type="spellEnd"/>
            <w:r w:rsidRPr="007D1147">
              <w:rPr>
                <w:rFonts w:ascii="Times New Roman" w:eastAsia="Noto Serif Hebrew" w:hAnsi="Times New Roman" w:cs="Times New Roman"/>
                <w:sz w:val="36"/>
                <w:szCs w:val="36"/>
                <w:rtl/>
              </w:rPr>
              <w:t xml:space="preserve"> </w:t>
            </w:r>
            <w:proofErr w:type="spellStart"/>
            <w:r w:rsidRPr="007D1147">
              <w:rPr>
                <w:rFonts w:ascii="Times New Roman" w:eastAsia="Noto Serif Hebrew" w:hAnsi="Times New Roman" w:cs="Times New Roman"/>
                <w:sz w:val="36"/>
                <w:szCs w:val="36"/>
                <w:rtl/>
              </w:rPr>
              <w:t>שׁוֹפָר</w:t>
            </w:r>
            <w:proofErr w:type="spellEnd"/>
            <w:r w:rsidRPr="007D1147">
              <w:rPr>
                <w:rFonts w:ascii="Times New Roman" w:eastAsia="Noto Serif Hebrew" w:hAnsi="Times New Roman" w:cs="Times New Roman"/>
                <w:sz w:val="36"/>
                <w:szCs w:val="36"/>
                <w:rtl/>
              </w:rPr>
              <w:t>, בְּשָׁ</w:t>
            </w:r>
            <w:proofErr w:type="spellStart"/>
            <w:r w:rsidRPr="007D1147">
              <w:rPr>
                <w:rFonts w:ascii="Times New Roman" w:eastAsia="Noto Serif Hebrew" w:hAnsi="Times New Roman" w:cs="Times New Roman"/>
                <w:sz w:val="36"/>
                <w:szCs w:val="36"/>
                <w:rtl/>
              </w:rPr>
              <w:t>עָה</w:t>
            </w:r>
            <w:proofErr w:type="spellEnd"/>
            <w:r w:rsidRPr="007D1147">
              <w:rPr>
                <w:rFonts w:ascii="Times New Roman" w:eastAsia="Noto Serif Hebrew" w:hAnsi="Times New Roman" w:cs="Times New Roman"/>
                <w:sz w:val="36"/>
                <w:szCs w:val="36"/>
                <w:rtl/>
              </w:rPr>
              <w:t xml:space="preserve"> שֶׁ</w:t>
            </w:r>
            <w:proofErr w:type="spellStart"/>
            <w:r w:rsidRPr="007D1147">
              <w:rPr>
                <w:rFonts w:ascii="Times New Roman" w:eastAsia="Noto Serif Hebrew" w:hAnsi="Times New Roman" w:cs="Times New Roman"/>
                <w:sz w:val="36"/>
                <w:szCs w:val="36"/>
                <w:rtl/>
              </w:rPr>
              <w:t>הַק</w:t>
            </w:r>
            <w:proofErr w:type="spellEnd"/>
            <w:r w:rsidRPr="007D1147">
              <w:rPr>
                <w:rFonts w:ascii="Times New Roman" w:eastAsia="Noto Serif Hebrew" w:hAnsi="Times New Roman" w:cs="Times New Roman"/>
                <w:sz w:val="36"/>
                <w:szCs w:val="36"/>
                <w:rtl/>
              </w:rPr>
              <w:t>ָּ</w:t>
            </w:r>
            <w:proofErr w:type="spellStart"/>
            <w:r w:rsidRPr="007D1147">
              <w:rPr>
                <w:rFonts w:ascii="Times New Roman" w:eastAsia="Noto Serif Hebrew" w:hAnsi="Times New Roman" w:cs="Times New Roman"/>
                <w:sz w:val="36"/>
                <w:szCs w:val="36"/>
                <w:rtl/>
              </w:rPr>
              <w:t>דוֹש</w:t>
            </w:r>
            <w:proofErr w:type="spellEnd"/>
            <w:r w:rsidRPr="007D1147">
              <w:rPr>
                <w:rFonts w:ascii="Times New Roman" w:eastAsia="Noto Serif Hebrew" w:hAnsi="Times New Roman" w:cs="Times New Roman"/>
                <w:sz w:val="36"/>
                <w:szCs w:val="36"/>
                <w:rtl/>
              </w:rPr>
              <w:t>ׁ בָּ</w:t>
            </w:r>
            <w:proofErr w:type="spellStart"/>
            <w:r w:rsidRPr="007D1147">
              <w:rPr>
                <w:rFonts w:ascii="Times New Roman" w:eastAsia="Noto Serif Hebrew" w:hAnsi="Times New Roman" w:cs="Times New Roman"/>
                <w:sz w:val="36"/>
                <w:szCs w:val="36"/>
                <w:rtl/>
              </w:rPr>
              <w:t>רוּך</w:t>
            </w:r>
            <w:proofErr w:type="spellEnd"/>
            <w:r w:rsidRPr="007D1147">
              <w:rPr>
                <w:rFonts w:ascii="Times New Roman" w:eastAsia="Noto Serif Hebrew" w:hAnsi="Times New Roman" w:cs="Times New Roman"/>
                <w:sz w:val="36"/>
                <w:szCs w:val="36"/>
                <w:rtl/>
              </w:rPr>
              <w:t xml:space="preserve">ְ </w:t>
            </w:r>
            <w:proofErr w:type="spellStart"/>
            <w:r w:rsidRPr="007D1147">
              <w:rPr>
                <w:rFonts w:ascii="Times New Roman" w:eastAsia="Noto Serif Hebrew" w:hAnsi="Times New Roman" w:cs="Times New Roman"/>
                <w:sz w:val="36"/>
                <w:szCs w:val="36"/>
                <w:rtl/>
              </w:rPr>
              <w:t>הוּא</w:t>
            </w:r>
            <w:proofErr w:type="spellEnd"/>
            <w:r w:rsidRPr="007D1147">
              <w:rPr>
                <w:rFonts w:ascii="Times New Roman" w:eastAsia="Noto Serif Hebrew" w:hAnsi="Times New Roman" w:cs="Times New Roman"/>
                <w:sz w:val="36"/>
                <w:szCs w:val="36"/>
                <w:rtl/>
              </w:rPr>
              <w:t xml:space="preserve"> </w:t>
            </w:r>
            <w:proofErr w:type="spellStart"/>
            <w:r w:rsidRPr="007D1147">
              <w:rPr>
                <w:rFonts w:ascii="Times New Roman" w:eastAsia="Noto Serif Hebrew" w:hAnsi="Times New Roman" w:cs="Times New Roman"/>
                <w:sz w:val="36"/>
                <w:szCs w:val="36"/>
                <w:rtl/>
              </w:rPr>
              <w:t>יוֹש</w:t>
            </w:r>
            <w:proofErr w:type="spellEnd"/>
            <w:r w:rsidRPr="007D1147">
              <w:rPr>
                <w:rFonts w:ascii="Times New Roman" w:eastAsia="Noto Serif Hebrew" w:hAnsi="Times New Roman" w:cs="Times New Roman"/>
                <w:sz w:val="36"/>
                <w:szCs w:val="36"/>
                <w:rtl/>
              </w:rPr>
              <w:t xml:space="preserve">ֵׁב </w:t>
            </w:r>
            <w:proofErr w:type="spellStart"/>
            <w:r w:rsidRPr="007D1147">
              <w:rPr>
                <w:rFonts w:ascii="Times New Roman" w:eastAsia="Noto Serif Hebrew" w:hAnsi="Times New Roman" w:cs="Times New Roman"/>
                <w:sz w:val="36"/>
                <w:szCs w:val="36"/>
                <w:rtl/>
              </w:rPr>
              <w:t>וְעוֹלֶה</w:t>
            </w:r>
            <w:proofErr w:type="spellEnd"/>
            <w:r w:rsidRPr="007D1147">
              <w:rPr>
                <w:rFonts w:ascii="Times New Roman" w:eastAsia="Noto Serif Hebrew" w:hAnsi="Times New Roman" w:cs="Times New Roman"/>
                <w:sz w:val="36"/>
                <w:szCs w:val="36"/>
                <w:rtl/>
              </w:rPr>
              <w:t xml:space="preserve"> </w:t>
            </w:r>
            <w:proofErr w:type="spellStart"/>
            <w:r w:rsidRPr="007D1147">
              <w:rPr>
                <w:rFonts w:ascii="Times New Roman" w:eastAsia="Noto Serif Hebrew" w:hAnsi="Times New Roman" w:cs="Times New Roman"/>
                <w:sz w:val="36"/>
                <w:szCs w:val="36"/>
                <w:rtl/>
              </w:rPr>
              <w:t>עַל</w:t>
            </w:r>
            <w:proofErr w:type="spellEnd"/>
            <w:r w:rsidRPr="007D1147">
              <w:rPr>
                <w:rFonts w:ascii="Times New Roman" w:eastAsia="Noto Serif Hebrew" w:hAnsi="Times New Roman" w:cs="Times New Roman"/>
                <w:sz w:val="36"/>
                <w:szCs w:val="36"/>
                <w:rtl/>
              </w:rPr>
              <w:t xml:space="preserve"> כִּסֵּא דִּ</w:t>
            </w:r>
            <w:proofErr w:type="spellStart"/>
            <w:r w:rsidRPr="007D1147">
              <w:rPr>
                <w:rFonts w:ascii="Times New Roman" w:eastAsia="Noto Serif Hebrew" w:hAnsi="Times New Roman" w:cs="Times New Roman"/>
                <w:sz w:val="36"/>
                <w:szCs w:val="36"/>
                <w:rtl/>
              </w:rPr>
              <w:t>ין</w:t>
            </w:r>
            <w:proofErr w:type="spellEnd"/>
            <w:r w:rsidRPr="007D1147">
              <w:rPr>
                <w:rFonts w:ascii="Times New Roman" w:eastAsia="Noto Serif Hebrew" w:hAnsi="Times New Roman" w:cs="Times New Roman"/>
                <w:sz w:val="36"/>
                <w:szCs w:val="36"/>
                <w:rtl/>
              </w:rPr>
              <w:t>, בַּדִּ</w:t>
            </w:r>
            <w:proofErr w:type="spellStart"/>
            <w:r w:rsidRPr="007D1147">
              <w:rPr>
                <w:rFonts w:ascii="Times New Roman" w:eastAsia="Noto Serif Hebrew" w:hAnsi="Times New Roman" w:cs="Times New Roman"/>
                <w:sz w:val="36"/>
                <w:szCs w:val="36"/>
                <w:rtl/>
              </w:rPr>
              <w:t>ין</w:t>
            </w:r>
            <w:proofErr w:type="spellEnd"/>
            <w:r w:rsidRPr="007D1147">
              <w:rPr>
                <w:rFonts w:ascii="Times New Roman" w:eastAsia="Noto Serif Hebrew" w:hAnsi="Times New Roman" w:cs="Times New Roman"/>
                <w:sz w:val="36"/>
                <w:szCs w:val="36"/>
                <w:rtl/>
              </w:rPr>
              <w:t xml:space="preserve"> </w:t>
            </w:r>
            <w:proofErr w:type="spellStart"/>
            <w:r w:rsidRPr="007D1147">
              <w:rPr>
                <w:rFonts w:ascii="Times New Roman" w:eastAsia="Noto Serif Hebrew" w:hAnsi="Times New Roman" w:cs="Times New Roman"/>
                <w:sz w:val="36"/>
                <w:szCs w:val="36"/>
                <w:rtl/>
              </w:rPr>
              <w:t>הוּא</w:t>
            </w:r>
            <w:proofErr w:type="spellEnd"/>
            <w:r w:rsidRPr="007D1147">
              <w:rPr>
                <w:rFonts w:ascii="Times New Roman" w:eastAsia="Noto Serif Hebrew" w:hAnsi="Times New Roman" w:cs="Times New Roman"/>
                <w:sz w:val="36"/>
                <w:szCs w:val="36"/>
                <w:rtl/>
              </w:rPr>
              <w:t xml:space="preserve"> </w:t>
            </w:r>
            <w:proofErr w:type="spellStart"/>
            <w:r w:rsidRPr="007D1147">
              <w:rPr>
                <w:rFonts w:ascii="Times New Roman" w:eastAsia="Noto Serif Hebrew" w:hAnsi="Times New Roman" w:cs="Times New Roman"/>
                <w:sz w:val="36"/>
                <w:szCs w:val="36"/>
                <w:rtl/>
              </w:rPr>
              <w:t>עוֹלֶה</w:t>
            </w:r>
            <w:proofErr w:type="spellEnd"/>
            <w:r w:rsidRPr="007D1147">
              <w:rPr>
                <w:rFonts w:ascii="Times New Roman" w:eastAsia="Noto Serif Hebrew" w:hAnsi="Times New Roman" w:cs="Times New Roman"/>
                <w:sz w:val="36"/>
                <w:szCs w:val="36"/>
                <w:rtl/>
              </w:rPr>
              <w:t xml:space="preserve">, </w:t>
            </w:r>
            <w:proofErr w:type="spellStart"/>
            <w:r w:rsidRPr="007D1147">
              <w:rPr>
                <w:rFonts w:ascii="Times New Roman" w:eastAsia="Noto Serif Hebrew" w:hAnsi="Times New Roman" w:cs="Times New Roman"/>
                <w:sz w:val="36"/>
                <w:szCs w:val="36"/>
                <w:rtl/>
              </w:rPr>
              <w:t>מַאי</w:t>
            </w:r>
            <w:proofErr w:type="spellEnd"/>
            <w:r w:rsidRPr="007D1147">
              <w:rPr>
                <w:rFonts w:ascii="Times New Roman" w:eastAsia="Noto Serif Hebrew" w:hAnsi="Times New Roman" w:cs="Times New Roman"/>
                <w:sz w:val="36"/>
                <w:szCs w:val="36"/>
                <w:rtl/>
              </w:rPr>
              <w:t xml:space="preserve"> </w:t>
            </w:r>
            <w:proofErr w:type="spellStart"/>
            <w:r w:rsidRPr="007D1147">
              <w:rPr>
                <w:rFonts w:ascii="Times New Roman" w:eastAsia="Noto Serif Hebrew" w:hAnsi="Times New Roman" w:cs="Times New Roman"/>
                <w:sz w:val="36"/>
                <w:szCs w:val="36"/>
                <w:rtl/>
              </w:rPr>
              <w:t>טַעַם</w:t>
            </w:r>
            <w:proofErr w:type="spellEnd"/>
            <w:r w:rsidRPr="007D1147">
              <w:rPr>
                <w:rFonts w:ascii="Times New Roman" w:eastAsia="Noto Serif Hebrew" w:hAnsi="Times New Roman" w:cs="Times New Roman"/>
                <w:sz w:val="36"/>
                <w:szCs w:val="36"/>
                <w:rtl/>
              </w:rPr>
              <w:t xml:space="preserve">, </w:t>
            </w:r>
            <w:proofErr w:type="spellStart"/>
            <w:r w:rsidRPr="007D1147">
              <w:rPr>
                <w:rFonts w:ascii="Times New Roman" w:eastAsia="Noto Serif Hebrew" w:hAnsi="Times New Roman" w:cs="Times New Roman"/>
                <w:sz w:val="36"/>
                <w:szCs w:val="36"/>
                <w:rtl/>
              </w:rPr>
              <w:t>עָלָה</w:t>
            </w:r>
            <w:proofErr w:type="spellEnd"/>
            <w:r w:rsidRPr="007D1147">
              <w:rPr>
                <w:rFonts w:ascii="Times New Roman" w:eastAsia="Noto Serif Hebrew" w:hAnsi="Times New Roman" w:cs="Times New Roman"/>
                <w:sz w:val="36"/>
                <w:szCs w:val="36"/>
                <w:rtl/>
              </w:rPr>
              <w:t xml:space="preserve"> </w:t>
            </w:r>
            <w:proofErr w:type="spellStart"/>
            <w:r w:rsidRPr="007D1147">
              <w:rPr>
                <w:rFonts w:ascii="Times New Roman" w:eastAsia="Noto Serif Hebrew" w:hAnsi="Times New Roman" w:cs="Times New Roman"/>
                <w:sz w:val="36"/>
                <w:szCs w:val="36"/>
                <w:rtl/>
              </w:rPr>
              <w:t>אֱלֹהִים</w:t>
            </w:r>
            <w:proofErr w:type="spellEnd"/>
            <w:r w:rsidRPr="007D1147">
              <w:rPr>
                <w:rFonts w:ascii="Times New Roman" w:eastAsia="Noto Serif Hebrew" w:hAnsi="Times New Roman" w:cs="Times New Roman"/>
                <w:sz w:val="36"/>
                <w:szCs w:val="36"/>
                <w:rtl/>
              </w:rPr>
              <w:t xml:space="preserve"> בִּ</w:t>
            </w:r>
            <w:proofErr w:type="spellStart"/>
            <w:r w:rsidRPr="007D1147">
              <w:rPr>
                <w:rFonts w:ascii="Times New Roman" w:eastAsia="Noto Serif Hebrew" w:hAnsi="Times New Roman" w:cs="Times New Roman"/>
                <w:sz w:val="36"/>
                <w:szCs w:val="36"/>
                <w:rtl/>
              </w:rPr>
              <w:t>תְרוּעָה</w:t>
            </w:r>
            <w:proofErr w:type="spellEnd"/>
            <w:r w:rsidRPr="007D1147">
              <w:rPr>
                <w:rFonts w:ascii="Times New Roman" w:eastAsia="Noto Serif Hebrew" w:hAnsi="Times New Roman" w:cs="Times New Roman"/>
                <w:sz w:val="36"/>
                <w:szCs w:val="36"/>
                <w:rtl/>
              </w:rPr>
              <w:t xml:space="preserve">, </w:t>
            </w:r>
            <w:proofErr w:type="spellStart"/>
            <w:r w:rsidRPr="007D1147">
              <w:rPr>
                <w:rFonts w:ascii="Times New Roman" w:eastAsia="Noto Serif Hebrew" w:hAnsi="Times New Roman" w:cs="Times New Roman"/>
                <w:sz w:val="36"/>
                <w:szCs w:val="36"/>
                <w:rtl/>
              </w:rPr>
              <w:t>וּבְש</w:t>
            </w:r>
            <w:proofErr w:type="spellEnd"/>
            <w:r w:rsidRPr="007D1147">
              <w:rPr>
                <w:rFonts w:ascii="Times New Roman" w:eastAsia="Noto Serif Hebrew" w:hAnsi="Times New Roman" w:cs="Times New Roman"/>
                <w:sz w:val="36"/>
                <w:szCs w:val="36"/>
                <w:rtl/>
              </w:rPr>
              <w:t>ָׁ</w:t>
            </w:r>
            <w:proofErr w:type="spellStart"/>
            <w:r w:rsidRPr="007D1147">
              <w:rPr>
                <w:rFonts w:ascii="Times New Roman" w:eastAsia="Noto Serif Hebrew" w:hAnsi="Times New Roman" w:cs="Times New Roman"/>
                <w:sz w:val="36"/>
                <w:szCs w:val="36"/>
                <w:rtl/>
              </w:rPr>
              <w:t>עָה</w:t>
            </w:r>
            <w:proofErr w:type="spellEnd"/>
            <w:r w:rsidRPr="007D1147">
              <w:rPr>
                <w:rFonts w:ascii="Times New Roman" w:eastAsia="Noto Serif Hebrew" w:hAnsi="Times New Roman" w:cs="Times New Roman"/>
                <w:sz w:val="36"/>
                <w:szCs w:val="36"/>
                <w:rtl/>
              </w:rPr>
              <w:t xml:space="preserve"> שֶׁיִּשְׂ</w:t>
            </w:r>
            <w:proofErr w:type="spellStart"/>
            <w:r w:rsidRPr="007D1147">
              <w:rPr>
                <w:rFonts w:ascii="Times New Roman" w:eastAsia="Noto Serif Hebrew" w:hAnsi="Times New Roman" w:cs="Times New Roman"/>
                <w:sz w:val="36"/>
                <w:szCs w:val="36"/>
                <w:rtl/>
              </w:rPr>
              <w:t>רָאֵל</w:t>
            </w:r>
            <w:proofErr w:type="spellEnd"/>
            <w:r w:rsidRPr="007D1147">
              <w:rPr>
                <w:rFonts w:ascii="Times New Roman" w:eastAsia="Noto Serif Hebrew" w:hAnsi="Times New Roman" w:cs="Times New Roman"/>
                <w:sz w:val="36"/>
                <w:szCs w:val="36"/>
                <w:rtl/>
              </w:rPr>
              <w:t xml:space="preserve"> </w:t>
            </w:r>
            <w:proofErr w:type="spellStart"/>
            <w:r w:rsidRPr="007D1147">
              <w:rPr>
                <w:rFonts w:ascii="Times New Roman" w:eastAsia="Noto Serif Hebrew" w:hAnsi="Times New Roman" w:cs="Times New Roman"/>
                <w:sz w:val="36"/>
                <w:szCs w:val="36"/>
                <w:rtl/>
              </w:rPr>
              <w:t>נוֹטְלִין</w:t>
            </w:r>
            <w:proofErr w:type="spellEnd"/>
            <w:r w:rsidRPr="007D1147">
              <w:rPr>
                <w:rFonts w:ascii="Times New Roman" w:eastAsia="Noto Serif Hebrew" w:hAnsi="Times New Roman" w:cs="Times New Roman"/>
                <w:sz w:val="36"/>
                <w:szCs w:val="36"/>
                <w:rtl/>
              </w:rPr>
              <w:t xml:space="preserve"> </w:t>
            </w:r>
            <w:proofErr w:type="spellStart"/>
            <w:r w:rsidRPr="007D1147">
              <w:rPr>
                <w:rFonts w:ascii="Times New Roman" w:eastAsia="Noto Serif Hebrew" w:hAnsi="Times New Roman" w:cs="Times New Roman"/>
                <w:sz w:val="36"/>
                <w:szCs w:val="36"/>
                <w:rtl/>
              </w:rPr>
              <w:t>אֶת</w:t>
            </w:r>
            <w:proofErr w:type="spellEnd"/>
            <w:r w:rsidRPr="007D1147">
              <w:rPr>
                <w:rFonts w:ascii="Times New Roman" w:eastAsia="Noto Serif Hebrew" w:hAnsi="Times New Roman" w:cs="Times New Roman"/>
                <w:sz w:val="36"/>
                <w:szCs w:val="36"/>
                <w:rtl/>
              </w:rPr>
              <w:t xml:space="preserve"> </w:t>
            </w:r>
            <w:proofErr w:type="spellStart"/>
            <w:r w:rsidRPr="007D1147">
              <w:rPr>
                <w:rFonts w:ascii="Times New Roman" w:eastAsia="Noto Serif Hebrew" w:hAnsi="Times New Roman" w:cs="Times New Roman"/>
                <w:sz w:val="36"/>
                <w:szCs w:val="36"/>
                <w:rtl/>
              </w:rPr>
              <w:t>שׁוֹפְרֵיהֶן</w:t>
            </w:r>
            <w:proofErr w:type="spellEnd"/>
            <w:r w:rsidRPr="007D1147">
              <w:rPr>
                <w:rFonts w:ascii="Times New Roman" w:eastAsia="Noto Serif Hebrew" w:hAnsi="Times New Roman" w:cs="Times New Roman"/>
                <w:sz w:val="36"/>
                <w:szCs w:val="36"/>
                <w:rtl/>
              </w:rPr>
              <w:t xml:space="preserve"> </w:t>
            </w:r>
            <w:proofErr w:type="spellStart"/>
            <w:r w:rsidRPr="007D1147">
              <w:rPr>
                <w:rFonts w:ascii="Times New Roman" w:eastAsia="Noto Serif Hebrew" w:hAnsi="Times New Roman" w:cs="Times New Roman"/>
                <w:sz w:val="36"/>
                <w:szCs w:val="36"/>
                <w:rtl/>
              </w:rPr>
              <w:t>וְתוֹקְעִין</w:t>
            </w:r>
            <w:proofErr w:type="spellEnd"/>
            <w:r w:rsidRPr="007D1147">
              <w:rPr>
                <w:rFonts w:ascii="Times New Roman" w:eastAsia="Noto Serif Hebrew" w:hAnsi="Times New Roman" w:cs="Times New Roman"/>
                <w:sz w:val="36"/>
                <w:szCs w:val="36"/>
                <w:rtl/>
              </w:rPr>
              <w:t xml:space="preserve"> </w:t>
            </w:r>
            <w:proofErr w:type="spellStart"/>
            <w:r w:rsidRPr="007D1147">
              <w:rPr>
                <w:rFonts w:ascii="Times New Roman" w:eastAsia="Noto Serif Hebrew" w:hAnsi="Times New Roman" w:cs="Times New Roman"/>
                <w:sz w:val="36"/>
                <w:szCs w:val="36"/>
                <w:rtl/>
              </w:rPr>
              <w:t>לִפְנֵי</w:t>
            </w:r>
            <w:proofErr w:type="spellEnd"/>
            <w:r w:rsidRPr="007D1147">
              <w:rPr>
                <w:rFonts w:ascii="Times New Roman" w:eastAsia="Noto Serif Hebrew" w:hAnsi="Times New Roman" w:cs="Times New Roman"/>
                <w:sz w:val="36"/>
                <w:szCs w:val="36"/>
                <w:rtl/>
              </w:rPr>
              <w:t xml:space="preserve"> </w:t>
            </w:r>
            <w:proofErr w:type="spellStart"/>
            <w:r w:rsidRPr="007D1147">
              <w:rPr>
                <w:rFonts w:ascii="Times New Roman" w:eastAsia="Noto Serif Hebrew" w:hAnsi="Times New Roman" w:cs="Times New Roman"/>
                <w:sz w:val="36"/>
                <w:szCs w:val="36"/>
                <w:rtl/>
              </w:rPr>
              <w:t>הַק</w:t>
            </w:r>
            <w:proofErr w:type="spellEnd"/>
            <w:r w:rsidRPr="007D1147">
              <w:rPr>
                <w:rFonts w:ascii="Times New Roman" w:eastAsia="Noto Serif Hebrew" w:hAnsi="Times New Roman" w:cs="Times New Roman"/>
                <w:sz w:val="36"/>
                <w:szCs w:val="36"/>
                <w:rtl/>
              </w:rPr>
              <w:t>ָּ</w:t>
            </w:r>
            <w:proofErr w:type="spellStart"/>
            <w:r w:rsidRPr="007D1147">
              <w:rPr>
                <w:rFonts w:ascii="Times New Roman" w:eastAsia="Noto Serif Hebrew" w:hAnsi="Times New Roman" w:cs="Times New Roman"/>
                <w:sz w:val="36"/>
                <w:szCs w:val="36"/>
                <w:rtl/>
              </w:rPr>
              <w:t>דוֹש</w:t>
            </w:r>
            <w:proofErr w:type="spellEnd"/>
            <w:r w:rsidRPr="007D1147">
              <w:rPr>
                <w:rFonts w:ascii="Times New Roman" w:eastAsia="Noto Serif Hebrew" w:hAnsi="Times New Roman" w:cs="Times New Roman"/>
                <w:sz w:val="36"/>
                <w:szCs w:val="36"/>
                <w:rtl/>
              </w:rPr>
              <w:t>ׁ בָּ</w:t>
            </w:r>
            <w:proofErr w:type="spellStart"/>
            <w:r w:rsidRPr="007D1147">
              <w:rPr>
                <w:rFonts w:ascii="Times New Roman" w:eastAsia="Noto Serif Hebrew" w:hAnsi="Times New Roman" w:cs="Times New Roman"/>
                <w:sz w:val="36"/>
                <w:szCs w:val="36"/>
                <w:rtl/>
              </w:rPr>
              <w:t>רוּך</w:t>
            </w:r>
            <w:proofErr w:type="spellEnd"/>
            <w:r w:rsidRPr="007D1147">
              <w:rPr>
                <w:rFonts w:ascii="Times New Roman" w:eastAsia="Noto Serif Hebrew" w:hAnsi="Times New Roman" w:cs="Times New Roman"/>
                <w:sz w:val="36"/>
                <w:szCs w:val="36"/>
                <w:rtl/>
              </w:rPr>
              <w:t xml:space="preserve">ְ </w:t>
            </w:r>
            <w:proofErr w:type="spellStart"/>
            <w:r w:rsidRPr="007D1147">
              <w:rPr>
                <w:rFonts w:ascii="Times New Roman" w:eastAsia="Noto Serif Hebrew" w:hAnsi="Times New Roman" w:cs="Times New Roman"/>
                <w:sz w:val="36"/>
                <w:szCs w:val="36"/>
                <w:rtl/>
              </w:rPr>
              <w:t>הוּא</w:t>
            </w:r>
            <w:proofErr w:type="spellEnd"/>
            <w:r w:rsidRPr="007D1147">
              <w:rPr>
                <w:rFonts w:ascii="Times New Roman" w:eastAsia="Noto Serif Hebrew" w:hAnsi="Times New Roman" w:cs="Times New Roman"/>
                <w:sz w:val="36"/>
                <w:szCs w:val="36"/>
                <w:rtl/>
              </w:rPr>
              <w:t xml:space="preserve">, </w:t>
            </w:r>
            <w:proofErr w:type="spellStart"/>
            <w:r w:rsidRPr="007D1147">
              <w:rPr>
                <w:rFonts w:ascii="Times New Roman" w:eastAsia="Noto Serif Hebrew" w:hAnsi="Times New Roman" w:cs="Times New Roman"/>
                <w:sz w:val="36"/>
                <w:szCs w:val="36"/>
                <w:rtl/>
              </w:rPr>
              <w:t>עוֹמֵד</w:t>
            </w:r>
            <w:proofErr w:type="spellEnd"/>
            <w:r w:rsidRPr="007D1147">
              <w:rPr>
                <w:rFonts w:ascii="Times New Roman" w:eastAsia="Noto Serif Hebrew" w:hAnsi="Times New Roman" w:cs="Times New Roman"/>
                <w:sz w:val="36"/>
                <w:szCs w:val="36"/>
                <w:rtl/>
              </w:rPr>
              <w:t xml:space="preserve"> </w:t>
            </w:r>
            <w:proofErr w:type="spellStart"/>
            <w:r w:rsidRPr="007D1147">
              <w:rPr>
                <w:rFonts w:ascii="Times New Roman" w:eastAsia="Noto Serif Hebrew" w:hAnsi="Times New Roman" w:cs="Times New Roman"/>
                <w:sz w:val="36"/>
                <w:szCs w:val="36"/>
                <w:rtl/>
              </w:rPr>
              <w:t>מִכ</w:t>
            </w:r>
            <w:proofErr w:type="spellEnd"/>
            <w:r w:rsidRPr="007D1147">
              <w:rPr>
                <w:rFonts w:ascii="Times New Roman" w:eastAsia="Noto Serif Hebrew" w:hAnsi="Times New Roman" w:cs="Times New Roman"/>
                <w:sz w:val="36"/>
                <w:szCs w:val="36"/>
                <w:rtl/>
              </w:rPr>
              <w:t xml:space="preserve">ִּסֵּא </w:t>
            </w:r>
            <w:proofErr w:type="spellStart"/>
            <w:r w:rsidRPr="007D1147">
              <w:rPr>
                <w:rFonts w:ascii="Times New Roman" w:eastAsia="Noto Serif Hebrew" w:hAnsi="Times New Roman" w:cs="Times New Roman"/>
                <w:sz w:val="36"/>
                <w:szCs w:val="36"/>
                <w:rtl/>
              </w:rPr>
              <w:t>הַד</w:t>
            </w:r>
            <w:proofErr w:type="spellEnd"/>
            <w:r w:rsidRPr="007D1147">
              <w:rPr>
                <w:rFonts w:ascii="Times New Roman" w:eastAsia="Noto Serif Hebrew" w:hAnsi="Times New Roman" w:cs="Times New Roman"/>
                <w:sz w:val="36"/>
                <w:szCs w:val="36"/>
                <w:rtl/>
              </w:rPr>
              <w:t>ִּ</w:t>
            </w:r>
            <w:proofErr w:type="spellStart"/>
            <w:r w:rsidRPr="007D1147">
              <w:rPr>
                <w:rFonts w:ascii="Times New Roman" w:eastAsia="Noto Serif Hebrew" w:hAnsi="Times New Roman" w:cs="Times New Roman"/>
                <w:sz w:val="36"/>
                <w:szCs w:val="36"/>
                <w:rtl/>
              </w:rPr>
              <w:t>ין</w:t>
            </w:r>
            <w:proofErr w:type="spellEnd"/>
            <w:r w:rsidRPr="007D1147">
              <w:rPr>
                <w:rFonts w:ascii="Times New Roman" w:eastAsia="Noto Serif Hebrew" w:hAnsi="Times New Roman" w:cs="Times New Roman"/>
                <w:sz w:val="36"/>
                <w:szCs w:val="36"/>
                <w:rtl/>
              </w:rPr>
              <w:t xml:space="preserve"> </w:t>
            </w:r>
            <w:proofErr w:type="spellStart"/>
            <w:r w:rsidRPr="007D1147">
              <w:rPr>
                <w:rFonts w:ascii="Times New Roman" w:eastAsia="Noto Serif Hebrew" w:hAnsi="Times New Roman" w:cs="Times New Roman"/>
                <w:sz w:val="36"/>
                <w:szCs w:val="36"/>
                <w:rtl/>
              </w:rPr>
              <w:t>וְיוֹש</w:t>
            </w:r>
            <w:proofErr w:type="spellEnd"/>
            <w:r w:rsidRPr="007D1147">
              <w:rPr>
                <w:rFonts w:ascii="Times New Roman" w:eastAsia="Noto Serif Hebrew" w:hAnsi="Times New Roman" w:cs="Times New Roman"/>
                <w:sz w:val="36"/>
                <w:szCs w:val="36"/>
                <w:rtl/>
              </w:rPr>
              <w:t>ֵׁב בְּ</w:t>
            </w:r>
            <w:proofErr w:type="spellStart"/>
            <w:r w:rsidRPr="007D1147">
              <w:rPr>
                <w:rFonts w:ascii="Times New Roman" w:eastAsia="Noto Serif Hebrew" w:hAnsi="Times New Roman" w:cs="Times New Roman"/>
                <w:sz w:val="36"/>
                <w:szCs w:val="36"/>
                <w:rtl/>
              </w:rPr>
              <w:t>כִס</w:t>
            </w:r>
            <w:proofErr w:type="spellEnd"/>
            <w:r w:rsidRPr="007D1147">
              <w:rPr>
                <w:rFonts w:ascii="Times New Roman" w:eastAsia="Noto Serif Hebrew" w:hAnsi="Times New Roman" w:cs="Times New Roman"/>
                <w:sz w:val="36"/>
                <w:szCs w:val="36"/>
                <w:rtl/>
              </w:rPr>
              <w:t xml:space="preserve">ֵּא </w:t>
            </w:r>
            <w:proofErr w:type="spellStart"/>
            <w:r w:rsidRPr="007D1147">
              <w:rPr>
                <w:rFonts w:ascii="Times New Roman" w:eastAsia="Noto Serif Hebrew" w:hAnsi="Times New Roman" w:cs="Times New Roman"/>
                <w:sz w:val="36"/>
                <w:szCs w:val="36"/>
                <w:rtl/>
              </w:rPr>
              <w:t>רַחֲמִים</w:t>
            </w:r>
            <w:proofErr w:type="spellEnd"/>
            <w:r w:rsidRPr="007D1147">
              <w:rPr>
                <w:rFonts w:ascii="Times New Roman" w:eastAsia="Noto Serif Hebrew" w:hAnsi="Times New Roman" w:cs="Times New Roman"/>
                <w:sz w:val="36"/>
                <w:szCs w:val="36"/>
                <w:rtl/>
              </w:rPr>
              <w:t>, דִּ</w:t>
            </w:r>
            <w:proofErr w:type="spellStart"/>
            <w:r w:rsidRPr="007D1147">
              <w:rPr>
                <w:rFonts w:ascii="Times New Roman" w:eastAsia="Noto Serif Hebrew" w:hAnsi="Times New Roman" w:cs="Times New Roman"/>
                <w:sz w:val="36"/>
                <w:szCs w:val="36"/>
                <w:rtl/>
              </w:rPr>
              <w:t>כְתִיב</w:t>
            </w:r>
            <w:proofErr w:type="spellEnd"/>
            <w:r w:rsidRPr="007D1147">
              <w:rPr>
                <w:rFonts w:ascii="Times New Roman" w:eastAsia="Noto Serif Hebrew" w:hAnsi="Times New Roman" w:cs="Times New Roman"/>
                <w:sz w:val="36"/>
                <w:szCs w:val="36"/>
                <w:rtl/>
              </w:rPr>
              <w:t>: ה' בְּ</w:t>
            </w:r>
            <w:proofErr w:type="spellStart"/>
            <w:r w:rsidRPr="007D1147">
              <w:rPr>
                <w:rFonts w:ascii="Times New Roman" w:eastAsia="Noto Serif Hebrew" w:hAnsi="Times New Roman" w:cs="Times New Roman"/>
                <w:sz w:val="36"/>
                <w:szCs w:val="36"/>
                <w:rtl/>
              </w:rPr>
              <w:t>קוֹל</w:t>
            </w:r>
            <w:proofErr w:type="spellEnd"/>
            <w:r w:rsidRPr="007D1147">
              <w:rPr>
                <w:rFonts w:ascii="Times New Roman" w:eastAsia="Noto Serif Hebrew" w:hAnsi="Times New Roman" w:cs="Times New Roman"/>
                <w:sz w:val="36"/>
                <w:szCs w:val="36"/>
                <w:rtl/>
              </w:rPr>
              <w:t xml:space="preserve"> </w:t>
            </w:r>
            <w:proofErr w:type="spellStart"/>
            <w:r w:rsidRPr="007D1147">
              <w:rPr>
                <w:rFonts w:ascii="Times New Roman" w:eastAsia="Noto Serif Hebrew" w:hAnsi="Times New Roman" w:cs="Times New Roman"/>
                <w:sz w:val="36"/>
                <w:szCs w:val="36"/>
                <w:rtl/>
              </w:rPr>
              <w:t>שׁוֹפָר</w:t>
            </w:r>
            <w:proofErr w:type="spellEnd"/>
            <w:r w:rsidRPr="007D1147">
              <w:rPr>
                <w:rFonts w:ascii="Times New Roman" w:eastAsia="Noto Serif Hebrew" w:hAnsi="Times New Roman" w:cs="Times New Roman"/>
                <w:sz w:val="36"/>
                <w:szCs w:val="36"/>
                <w:rtl/>
              </w:rPr>
              <w:t xml:space="preserve">, </w:t>
            </w:r>
            <w:proofErr w:type="spellStart"/>
            <w:r w:rsidRPr="007D1147">
              <w:rPr>
                <w:rFonts w:ascii="Times New Roman" w:eastAsia="Noto Serif Hebrew" w:hAnsi="Times New Roman" w:cs="Times New Roman"/>
                <w:sz w:val="36"/>
                <w:szCs w:val="36"/>
                <w:rtl/>
              </w:rPr>
              <w:t>וּמִתְמַל</w:t>
            </w:r>
            <w:proofErr w:type="spellEnd"/>
            <w:r w:rsidRPr="007D1147">
              <w:rPr>
                <w:rFonts w:ascii="Times New Roman" w:eastAsia="Noto Serif Hebrew" w:hAnsi="Times New Roman" w:cs="Times New Roman"/>
                <w:sz w:val="36"/>
                <w:szCs w:val="36"/>
                <w:rtl/>
              </w:rPr>
              <w:t xml:space="preserve">ֵּא </w:t>
            </w:r>
            <w:proofErr w:type="spellStart"/>
            <w:r w:rsidRPr="007D1147">
              <w:rPr>
                <w:rFonts w:ascii="Times New Roman" w:eastAsia="Noto Serif Hebrew" w:hAnsi="Times New Roman" w:cs="Times New Roman"/>
                <w:sz w:val="36"/>
                <w:szCs w:val="36"/>
                <w:rtl/>
              </w:rPr>
              <w:t>עֲלֵיהֶם</w:t>
            </w:r>
            <w:proofErr w:type="spellEnd"/>
            <w:r w:rsidRPr="007D1147">
              <w:rPr>
                <w:rFonts w:ascii="Times New Roman" w:eastAsia="Noto Serif Hebrew" w:hAnsi="Times New Roman" w:cs="Times New Roman"/>
                <w:sz w:val="36"/>
                <w:szCs w:val="36"/>
                <w:rtl/>
              </w:rPr>
              <w:t xml:space="preserve"> </w:t>
            </w:r>
            <w:proofErr w:type="spellStart"/>
            <w:r w:rsidRPr="007D1147">
              <w:rPr>
                <w:rFonts w:ascii="Times New Roman" w:eastAsia="Noto Serif Hebrew" w:hAnsi="Times New Roman" w:cs="Times New Roman"/>
                <w:sz w:val="36"/>
                <w:szCs w:val="36"/>
                <w:rtl/>
              </w:rPr>
              <w:t>רַחֲמִים</w:t>
            </w:r>
            <w:proofErr w:type="spellEnd"/>
            <w:r w:rsidRPr="007D1147">
              <w:rPr>
                <w:rFonts w:ascii="Times New Roman" w:eastAsia="Noto Serif Hebrew" w:hAnsi="Times New Roman" w:cs="Times New Roman"/>
                <w:sz w:val="36"/>
                <w:szCs w:val="36"/>
                <w:rtl/>
              </w:rPr>
              <w:t xml:space="preserve"> </w:t>
            </w:r>
            <w:proofErr w:type="spellStart"/>
            <w:r w:rsidRPr="007D1147">
              <w:rPr>
                <w:rFonts w:ascii="Times New Roman" w:eastAsia="Noto Serif Hebrew" w:hAnsi="Times New Roman" w:cs="Times New Roman"/>
                <w:sz w:val="36"/>
                <w:szCs w:val="36"/>
                <w:rtl/>
              </w:rPr>
              <w:t>וּמְרַחֵם</w:t>
            </w:r>
            <w:proofErr w:type="spellEnd"/>
            <w:r w:rsidRPr="007D1147">
              <w:rPr>
                <w:rFonts w:ascii="Times New Roman" w:eastAsia="Noto Serif Hebrew" w:hAnsi="Times New Roman" w:cs="Times New Roman"/>
                <w:sz w:val="36"/>
                <w:szCs w:val="36"/>
                <w:rtl/>
              </w:rPr>
              <w:t xml:space="preserve"> </w:t>
            </w:r>
            <w:proofErr w:type="spellStart"/>
            <w:r w:rsidRPr="007D1147">
              <w:rPr>
                <w:rFonts w:ascii="Times New Roman" w:eastAsia="Noto Serif Hebrew" w:hAnsi="Times New Roman" w:cs="Times New Roman"/>
                <w:sz w:val="36"/>
                <w:szCs w:val="36"/>
                <w:rtl/>
              </w:rPr>
              <w:t>עֲלֵיהֶם</w:t>
            </w:r>
            <w:proofErr w:type="spellEnd"/>
            <w:r w:rsidRPr="007D1147">
              <w:rPr>
                <w:rFonts w:ascii="Times New Roman" w:eastAsia="Noto Serif Hebrew" w:hAnsi="Times New Roman" w:cs="Times New Roman"/>
                <w:sz w:val="36"/>
                <w:szCs w:val="36"/>
                <w:rtl/>
              </w:rPr>
              <w:t xml:space="preserve"> </w:t>
            </w:r>
            <w:proofErr w:type="spellStart"/>
            <w:r w:rsidRPr="007D1147">
              <w:rPr>
                <w:rFonts w:ascii="Times New Roman" w:eastAsia="Noto Serif Hebrew" w:hAnsi="Times New Roman" w:cs="Times New Roman"/>
                <w:sz w:val="36"/>
                <w:szCs w:val="36"/>
                <w:rtl/>
              </w:rPr>
              <w:t>וְהוֹפֵך</w:t>
            </w:r>
            <w:proofErr w:type="spellEnd"/>
            <w:r w:rsidRPr="007D1147">
              <w:rPr>
                <w:rFonts w:ascii="Times New Roman" w:eastAsia="Noto Serif Hebrew" w:hAnsi="Times New Roman" w:cs="Times New Roman"/>
                <w:sz w:val="36"/>
                <w:szCs w:val="36"/>
                <w:rtl/>
              </w:rPr>
              <w:t xml:space="preserve">ְ </w:t>
            </w:r>
            <w:proofErr w:type="spellStart"/>
            <w:r w:rsidRPr="007D1147">
              <w:rPr>
                <w:rFonts w:ascii="Times New Roman" w:eastAsia="Noto Serif Hebrew" w:hAnsi="Times New Roman" w:cs="Times New Roman"/>
                <w:sz w:val="36"/>
                <w:szCs w:val="36"/>
                <w:rtl/>
              </w:rPr>
              <w:t>עֲלֵיהֶם</w:t>
            </w:r>
            <w:proofErr w:type="spellEnd"/>
            <w:r w:rsidRPr="007D1147">
              <w:rPr>
                <w:rFonts w:ascii="Times New Roman" w:eastAsia="Noto Serif Hebrew" w:hAnsi="Times New Roman" w:cs="Times New Roman"/>
                <w:sz w:val="36"/>
                <w:szCs w:val="36"/>
                <w:rtl/>
              </w:rPr>
              <w:t xml:space="preserve"> </w:t>
            </w:r>
            <w:proofErr w:type="spellStart"/>
            <w:r w:rsidRPr="007D1147">
              <w:rPr>
                <w:rFonts w:ascii="Times New Roman" w:eastAsia="Noto Serif Hebrew" w:hAnsi="Times New Roman" w:cs="Times New Roman"/>
                <w:sz w:val="36"/>
                <w:szCs w:val="36"/>
                <w:rtl/>
              </w:rPr>
              <w:t>מִד</w:t>
            </w:r>
            <w:proofErr w:type="spellEnd"/>
            <w:r w:rsidRPr="007D1147">
              <w:rPr>
                <w:rFonts w:ascii="Times New Roman" w:eastAsia="Noto Serif Hebrew" w:hAnsi="Times New Roman" w:cs="Times New Roman"/>
                <w:sz w:val="36"/>
                <w:szCs w:val="36"/>
                <w:rtl/>
              </w:rPr>
              <w:t xml:space="preserve">ַּת </w:t>
            </w:r>
            <w:proofErr w:type="spellStart"/>
            <w:r w:rsidRPr="007D1147">
              <w:rPr>
                <w:rFonts w:ascii="Times New Roman" w:eastAsia="Noto Serif Hebrew" w:hAnsi="Times New Roman" w:cs="Times New Roman"/>
                <w:sz w:val="36"/>
                <w:szCs w:val="36"/>
                <w:rtl/>
              </w:rPr>
              <w:t>הַד</w:t>
            </w:r>
            <w:proofErr w:type="spellEnd"/>
            <w:r w:rsidRPr="007D1147">
              <w:rPr>
                <w:rFonts w:ascii="Times New Roman" w:eastAsia="Noto Serif Hebrew" w:hAnsi="Times New Roman" w:cs="Times New Roman"/>
                <w:sz w:val="36"/>
                <w:szCs w:val="36"/>
                <w:rtl/>
              </w:rPr>
              <w:t>ִּ</w:t>
            </w:r>
            <w:proofErr w:type="spellStart"/>
            <w:r w:rsidRPr="007D1147">
              <w:rPr>
                <w:rFonts w:ascii="Times New Roman" w:eastAsia="Noto Serif Hebrew" w:hAnsi="Times New Roman" w:cs="Times New Roman"/>
                <w:sz w:val="36"/>
                <w:szCs w:val="36"/>
                <w:rtl/>
              </w:rPr>
              <w:t>ין</w:t>
            </w:r>
            <w:proofErr w:type="spellEnd"/>
            <w:r w:rsidRPr="007D1147">
              <w:rPr>
                <w:rFonts w:ascii="Times New Roman" w:eastAsia="Noto Serif Hebrew" w:hAnsi="Times New Roman" w:cs="Times New Roman"/>
                <w:sz w:val="36"/>
                <w:szCs w:val="36"/>
                <w:rtl/>
              </w:rPr>
              <w:t xml:space="preserve"> </w:t>
            </w:r>
            <w:proofErr w:type="spellStart"/>
            <w:r w:rsidRPr="007D1147">
              <w:rPr>
                <w:rFonts w:ascii="Times New Roman" w:eastAsia="Noto Serif Hebrew" w:hAnsi="Times New Roman" w:cs="Times New Roman"/>
                <w:sz w:val="36"/>
                <w:szCs w:val="36"/>
                <w:rtl/>
              </w:rPr>
              <w:t>לְרַחֲמִים</w:t>
            </w:r>
            <w:proofErr w:type="spellEnd"/>
            <w:r w:rsidRPr="007D1147">
              <w:rPr>
                <w:rFonts w:ascii="Times New Roman" w:eastAsia="Noto Serif Hebrew" w:hAnsi="Times New Roman" w:cs="Times New Roman"/>
                <w:sz w:val="36"/>
                <w:szCs w:val="36"/>
                <w:rtl/>
              </w:rPr>
              <w:t xml:space="preserve">, </w:t>
            </w:r>
            <w:proofErr w:type="spellStart"/>
            <w:r w:rsidRPr="007D1147">
              <w:rPr>
                <w:rFonts w:ascii="Times New Roman" w:eastAsia="Noto Serif Hebrew" w:hAnsi="Times New Roman" w:cs="Times New Roman"/>
                <w:sz w:val="36"/>
                <w:szCs w:val="36"/>
                <w:rtl/>
              </w:rPr>
              <w:t>אֵימָתַי</w:t>
            </w:r>
            <w:proofErr w:type="spellEnd"/>
            <w:r w:rsidRPr="007D1147">
              <w:rPr>
                <w:rFonts w:ascii="Times New Roman" w:eastAsia="Noto Serif Hebrew" w:hAnsi="Times New Roman" w:cs="Times New Roman"/>
                <w:sz w:val="36"/>
                <w:szCs w:val="36"/>
                <w:rtl/>
              </w:rPr>
              <w:t xml:space="preserve"> בַּ</w:t>
            </w:r>
            <w:proofErr w:type="spellStart"/>
            <w:r w:rsidRPr="007D1147">
              <w:rPr>
                <w:rFonts w:ascii="Times New Roman" w:eastAsia="Noto Serif Hebrew" w:hAnsi="Times New Roman" w:cs="Times New Roman"/>
                <w:sz w:val="36"/>
                <w:szCs w:val="36"/>
                <w:rtl/>
              </w:rPr>
              <w:t>חֹדֶש</w:t>
            </w:r>
            <w:proofErr w:type="spellEnd"/>
            <w:r w:rsidRPr="007D1147">
              <w:rPr>
                <w:rFonts w:ascii="Times New Roman" w:eastAsia="Noto Serif Hebrew" w:hAnsi="Times New Roman" w:cs="Times New Roman"/>
                <w:sz w:val="36"/>
                <w:szCs w:val="36"/>
                <w:rtl/>
              </w:rPr>
              <w:t xml:space="preserve">ׁ </w:t>
            </w:r>
            <w:proofErr w:type="spellStart"/>
            <w:r w:rsidRPr="007D1147">
              <w:rPr>
                <w:rFonts w:ascii="Times New Roman" w:eastAsia="Noto Serif Hebrew" w:hAnsi="Times New Roman" w:cs="Times New Roman"/>
                <w:sz w:val="36"/>
                <w:szCs w:val="36"/>
                <w:rtl/>
              </w:rPr>
              <w:t>הַש</w:t>
            </w:r>
            <w:proofErr w:type="spellEnd"/>
            <w:r w:rsidRPr="007D1147">
              <w:rPr>
                <w:rFonts w:ascii="Times New Roman" w:eastAsia="Noto Serif Hebrew" w:hAnsi="Times New Roman" w:cs="Times New Roman"/>
                <w:sz w:val="36"/>
                <w:szCs w:val="36"/>
                <w:rtl/>
              </w:rPr>
              <w:t>ְּׁ</w:t>
            </w:r>
            <w:proofErr w:type="spellStart"/>
            <w:r w:rsidRPr="007D1147">
              <w:rPr>
                <w:rFonts w:ascii="Times New Roman" w:eastAsia="Noto Serif Hebrew" w:hAnsi="Times New Roman" w:cs="Times New Roman"/>
                <w:sz w:val="36"/>
                <w:szCs w:val="36"/>
                <w:rtl/>
              </w:rPr>
              <w:t>בִיעִי</w:t>
            </w:r>
            <w:proofErr w:type="spellEnd"/>
            <w:r w:rsidRPr="007D1147">
              <w:rPr>
                <w:rFonts w:ascii="Times New Roman" w:eastAsia="Noto Serif Hebrew" w:hAnsi="Times New Roman" w:cs="Times New Roman"/>
                <w:sz w:val="36"/>
                <w:szCs w:val="36"/>
                <w:rtl/>
              </w:rPr>
              <w:t>.</w:t>
            </w:r>
          </w:p>
        </w:tc>
        <w:tc>
          <w:tcPr>
            <w:tcW w:w="4680" w:type="dxa"/>
          </w:tcPr>
          <w:p w14:paraId="54152E46" w14:textId="454D16DC" w:rsidR="001E4608" w:rsidRPr="007D1147" w:rsidRDefault="001E4608" w:rsidP="001E4608">
            <w:pPr>
              <w:widowControl w:val="0"/>
              <w:pBdr>
                <w:top w:val="nil"/>
                <w:left w:val="nil"/>
                <w:bottom w:val="nil"/>
                <w:right w:val="nil"/>
                <w:between w:val="nil"/>
              </w:pBdr>
              <w:spacing w:line="240" w:lineRule="auto"/>
              <w:rPr>
                <w:rFonts w:ascii="Cambria" w:hAnsi="Cambria"/>
                <w:sz w:val="28"/>
                <w:szCs w:val="28"/>
              </w:rPr>
            </w:pPr>
            <w:r w:rsidRPr="007D1147">
              <w:rPr>
                <w:rFonts w:asciiTheme="minorHAnsi" w:hAnsiTheme="minorHAnsi" w:cstheme="majorHAnsi"/>
                <w:sz w:val="28"/>
                <w:szCs w:val="28"/>
              </w:rPr>
              <w:t xml:space="preserve">Rabbi Yehuda ben Rabbi </w:t>
            </w:r>
            <w:proofErr w:type="spellStart"/>
            <w:r w:rsidRPr="007D1147">
              <w:rPr>
                <w:rFonts w:asciiTheme="minorHAnsi" w:hAnsiTheme="minorHAnsi" w:cstheme="majorHAnsi"/>
                <w:sz w:val="28"/>
                <w:szCs w:val="28"/>
              </w:rPr>
              <w:t>Nacḥman</w:t>
            </w:r>
            <w:proofErr w:type="spellEnd"/>
            <w:r w:rsidRPr="007D1147">
              <w:rPr>
                <w:rFonts w:asciiTheme="minorHAnsi" w:hAnsiTheme="minorHAnsi" w:cstheme="majorHAnsi"/>
                <w:sz w:val="28"/>
                <w:szCs w:val="28"/>
              </w:rPr>
              <w:t xml:space="preserve"> began: “</w:t>
            </w:r>
            <w:r w:rsidRPr="007D1147">
              <w:rPr>
                <w:rFonts w:asciiTheme="minorHAnsi" w:hAnsiTheme="minorHAnsi" w:cstheme="majorHAnsi"/>
                <w:i/>
                <w:iCs/>
                <w:sz w:val="28"/>
                <w:szCs w:val="28"/>
              </w:rPr>
              <w:t>God (Elohim) ascends with a blast</w:t>
            </w:r>
            <w:r w:rsidR="00943631" w:rsidRPr="007D1147">
              <w:rPr>
                <w:rFonts w:asciiTheme="minorHAnsi" w:hAnsiTheme="minorHAnsi" w:cstheme="majorHAnsi"/>
                <w:i/>
                <w:iCs/>
                <w:sz w:val="28"/>
                <w:szCs w:val="28"/>
              </w:rPr>
              <w:t xml:space="preserve"> (</w:t>
            </w:r>
            <w:proofErr w:type="spellStart"/>
            <w:r w:rsidR="00943631" w:rsidRPr="007D1147">
              <w:rPr>
                <w:rFonts w:asciiTheme="minorHAnsi" w:hAnsiTheme="minorHAnsi" w:cstheme="majorHAnsi"/>
                <w:i/>
                <w:iCs/>
                <w:sz w:val="28"/>
                <w:szCs w:val="28"/>
              </w:rPr>
              <w:t>t’ruah</w:t>
            </w:r>
            <w:proofErr w:type="spellEnd"/>
            <w:r w:rsidR="00943631" w:rsidRPr="007D1147">
              <w:rPr>
                <w:rFonts w:asciiTheme="minorHAnsi" w:hAnsiTheme="minorHAnsi" w:cstheme="majorHAnsi"/>
                <w:i/>
                <w:iCs/>
                <w:sz w:val="28"/>
                <w:szCs w:val="28"/>
              </w:rPr>
              <w:t>)</w:t>
            </w:r>
            <w:r w:rsidRPr="007D1147">
              <w:rPr>
                <w:rFonts w:asciiTheme="minorHAnsi" w:hAnsiTheme="minorHAnsi" w:cstheme="majorHAnsi"/>
                <w:i/>
                <w:iCs/>
                <w:sz w:val="28"/>
                <w:szCs w:val="28"/>
              </w:rPr>
              <w:t>, YHVH with the sound of a shofar</w:t>
            </w:r>
            <w:r w:rsidRPr="007D1147">
              <w:rPr>
                <w:rFonts w:asciiTheme="minorHAnsi" w:hAnsiTheme="minorHAnsi" w:cstheme="majorHAnsi"/>
                <w:sz w:val="28"/>
                <w:szCs w:val="28"/>
              </w:rPr>
              <w:t>” (Psalms 47:6). When the Holy Blessed One sits upon the throne of justice, God ascends in justice. What is the source? “God [</w:t>
            </w:r>
            <w:r w:rsidRPr="007D1147">
              <w:rPr>
                <w:rFonts w:asciiTheme="minorHAnsi" w:hAnsiTheme="minorHAnsi" w:cstheme="majorHAnsi"/>
                <w:i/>
                <w:sz w:val="28"/>
                <w:szCs w:val="28"/>
              </w:rPr>
              <w:t>Elohim</w:t>
            </w:r>
            <w:r w:rsidRPr="007D1147">
              <w:rPr>
                <w:rFonts w:asciiTheme="minorHAnsi" w:hAnsiTheme="minorHAnsi" w:cstheme="majorHAnsi"/>
                <w:sz w:val="28"/>
                <w:szCs w:val="28"/>
              </w:rPr>
              <w:t xml:space="preserve">] ascends with a blast.” When Israel </w:t>
            </w:r>
            <w:proofErr w:type="gramStart"/>
            <w:r w:rsidRPr="007D1147">
              <w:rPr>
                <w:rFonts w:asciiTheme="minorHAnsi" w:hAnsiTheme="minorHAnsi" w:cstheme="majorHAnsi"/>
                <w:sz w:val="28"/>
                <w:szCs w:val="28"/>
              </w:rPr>
              <w:t>take</w:t>
            </w:r>
            <w:proofErr w:type="gramEnd"/>
            <w:r w:rsidRPr="007D1147">
              <w:rPr>
                <w:rFonts w:asciiTheme="minorHAnsi" w:hAnsiTheme="minorHAnsi" w:cstheme="majorHAnsi"/>
                <w:sz w:val="28"/>
                <w:szCs w:val="28"/>
              </w:rPr>
              <w:t xml:space="preserve"> their shofars and sound them before the Blessed Holy One, God rises from the throne of justice and sits on the throne of </w:t>
            </w:r>
            <w:r w:rsidR="00E872D2" w:rsidRPr="007D1147">
              <w:rPr>
                <w:rFonts w:asciiTheme="minorHAnsi" w:hAnsiTheme="minorHAnsi" w:cstheme="majorHAnsi"/>
                <w:sz w:val="28"/>
                <w:szCs w:val="28"/>
              </w:rPr>
              <w:t>compassion</w:t>
            </w:r>
            <w:r w:rsidRPr="007D1147">
              <w:rPr>
                <w:rFonts w:asciiTheme="minorHAnsi" w:hAnsiTheme="minorHAnsi" w:cstheme="majorHAnsi"/>
                <w:sz w:val="28"/>
                <w:szCs w:val="28"/>
              </w:rPr>
              <w:t>, as it is written: “YHVH with the sound of a shofar.”</w:t>
            </w:r>
            <w:r w:rsidR="00BC0E54" w:rsidRPr="007D1147">
              <w:rPr>
                <w:rFonts w:asciiTheme="minorHAnsi" w:hAnsiTheme="minorHAnsi" w:cstheme="majorHAnsi"/>
                <w:sz w:val="28"/>
                <w:szCs w:val="28"/>
              </w:rPr>
              <w:t xml:space="preserve"> (Psalm 47:6</w:t>
            </w:r>
            <w:proofErr w:type="gramStart"/>
            <w:r w:rsidR="00BC0E54" w:rsidRPr="007D1147">
              <w:rPr>
                <w:rFonts w:asciiTheme="minorHAnsi" w:hAnsiTheme="minorHAnsi" w:cstheme="majorHAnsi"/>
                <w:sz w:val="28"/>
                <w:szCs w:val="28"/>
              </w:rPr>
              <w:t xml:space="preserve">) </w:t>
            </w:r>
            <w:r w:rsidR="00E872D2" w:rsidRPr="007D1147">
              <w:rPr>
                <w:rFonts w:asciiTheme="minorHAnsi" w:hAnsiTheme="minorHAnsi" w:cstheme="majorHAnsi"/>
                <w:sz w:val="28"/>
                <w:szCs w:val="28"/>
              </w:rPr>
              <w:t xml:space="preserve"> God</w:t>
            </w:r>
            <w:proofErr w:type="gramEnd"/>
            <w:r w:rsidR="00E872D2" w:rsidRPr="007D1147">
              <w:rPr>
                <w:rFonts w:asciiTheme="minorHAnsi" w:hAnsiTheme="minorHAnsi" w:cstheme="majorHAnsi"/>
                <w:sz w:val="28"/>
                <w:szCs w:val="28"/>
              </w:rPr>
              <w:t xml:space="preserve"> is then filled with compassion for them and then shifts the attribute of judgement to compassion.</w:t>
            </w:r>
            <w:r w:rsidRPr="007D1147">
              <w:rPr>
                <w:rFonts w:asciiTheme="minorHAnsi" w:hAnsiTheme="minorHAnsi" w:cstheme="majorHAnsi"/>
                <w:sz w:val="28"/>
                <w:szCs w:val="28"/>
              </w:rPr>
              <w:t xml:space="preserve"> When? In the seventh month. (Lev. Rabbah 29:3)</w:t>
            </w:r>
          </w:p>
        </w:tc>
      </w:tr>
    </w:tbl>
    <w:p w14:paraId="4B01B6D4" w14:textId="77777777" w:rsidR="008F6568" w:rsidRPr="007D1147" w:rsidRDefault="008F6568">
      <w:pPr>
        <w:widowControl w:val="0"/>
        <w:pBdr>
          <w:top w:val="nil"/>
          <w:left w:val="nil"/>
          <w:bottom w:val="nil"/>
          <w:right w:val="nil"/>
          <w:between w:val="nil"/>
        </w:pBdr>
        <w:rPr>
          <w:sz w:val="28"/>
          <w:szCs w:val="28"/>
        </w:rPr>
      </w:pPr>
    </w:p>
    <w:p w14:paraId="0803C2A2" w14:textId="77777777" w:rsidR="008F6568" w:rsidRPr="004A7CBB" w:rsidRDefault="008F6568">
      <w:pPr>
        <w:widowControl w:val="0"/>
        <w:pBdr>
          <w:top w:val="nil"/>
          <w:left w:val="nil"/>
          <w:bottom w:val="nil"/>
          <w:right w:val="nil"/>
          <w:between w:val="nil"/>
        </w:pBdr>
        <w:rPr>
          <w:rFonts w:asciiTheme="minorBidi" w:hAnsiTheme="minorBidi" w:cstheme="minorBidi"/>
          <w:sz w:val="28"/>
          <w:szCs w:val="28"/>
        </w:rPr>
      </w:pPr>
    </w:p>
    <w:p w14:paraId="5BFB75FB" w14:textId="559097B9" w:rsidR="002358B2" w:rsidRPr="004A7CBB" w:rsidRDefault="002358B2" w:rsidP="00833110">
      <w:pPr>
        <w:pStyle w:val="BodyText3"/>
        <w:bidi w:val="0"/>
        <w:spacing w:after="0"/>
        <w:ind w:firstLine="20"/>
        <w:textAlignment w:val="center"/>
        <w:rPr>
          <w:rFonts w:asciiTheme="minorBidi" w:hAnsiTheme="minorBidi" w:cstheme="minorBidi"/>
          <w:sz w:val="28"/>
          <w:szCs w:val="28"/>
        </w:rPr>
      </w:pPr>
      <w:r w:rsidRPr="004A7CBB">
        <w:rPr>
          <w:rFonts w:asciiTheme="minorBidi" w:hAnsiTheme="minorBidi" w:cstheme="minorBidi"/>
          <w:sz w:val="28"/>
          <w:szCs w:val="28"/>
        </w:rPr>
        <w:t xml:space="preserve">3) </w:t>
      </w:r>
      <w:r w:rsidR="00B14D3F">
        <w:rPr>
          <w:rFonts w:asciiTheme="minorBidi" w:hAnsiTheme="minorBidi" w:cstheme="minorBidi"/>
          <w:sz w:val="28"/>
          <w:szCs w:val="28"/>
        </w:rPr>
        <w:t>T</w:t>
      </w:r>
      <w:r w:rsidRPr="004A7CBB">
        <w:rPr>
          <w:rFonts w:asciiTheme="minorBidi" w:hAnsiTheme="minorBidi" w:cstheme="minorBidi"/>
          <w:sz w:val="28"/>
          <w:szCs w:val="28"/>
        </w:rPr>
        <w:t xml:space="preserve">he Maggid of </w:t>
      </w:r>
      <w:proofErr w:type="spellStart"/>
      <w:r w:rsidRPr="004A7CBB">
        <w:rPr>
          <w:rFonts w:asciiTheme="minorBidi" w:hAnsiTheme="minorBidi" w:cstheme="minorBidi"/>
          <w:sz w:val="28"/>
          <w:szCs w:val="28"/>
        </w:rPr>
        <w:t>Mezritch</w:t>
      </w:r>
      <w:proofErr w:type="spellEnd"/>
      <w:r w:rsidRPr="004A7CBB">
        <w:rPr>
          <w:rFonts w:asciiTheme="minorBidi" w:hAnsiTheme="minorBidi" w:cstheme="minorBidi"/>
          <w:sz w:val="28"/>
          <w:szCs w:val="28"/>
        </w:rPr>
        <w:t xml:space="preserve"> offered </w:t>
      </w:r>
      <w:r w:rsidR="00B14D3F">
        <w:rPr>
          <w:rFonts w:asciiTheme="minorBidi" w:hAnsiTheme="minorBidi" w:cstheme="minorBidi"/>
          <w:sz w:val="28"/>
          <w:szCs w:val="28"/>
        </w:rPr>
        <w:t xml:space="preserve">this parable </w:t>
      </w:r>
      <w:r w:rsidRPr="004A7CBB">
        <w:rPr>
          <w:rFonts w:asciiTheme="minorBidi" w:hAnsiTheme="minorBidi" w:cstheme="minorBidi"/>
          <w:sz w:val="28"/>
          <w:szCs w:val="28"/>
        </w:rPr>
        <w:t>before the shofar sounding: A king sent his beloved children to a far-off country. They spent long years there, exiled from their father’s table. But they were constantly concerned with how to get back, how to come to dwell again in the restful home of their father’s innermost royal court</w:t>
      </w:r>
      <w:r w:rsidR="00B14D3F">
        <w:rPr>
          <w:rFonts w:asciiTheme="minorBidi" w:hAnsiTheme="minorBidi" w:cstheme="minorBidi"/>
          <w:sz w:val="28"/>
          <w:szCs w:val="28"/>
        </w:rPr>
        <w:t>. H</w:t>
      </w:r>
      <w:r w:rsidRPr="004A7CBB">
        <w:rPr>
          <w:rFonts w:asciiTheme="minorBidi" w:hAnsiTheme="minorBidi" w:cstheme="minorBidi"/>
          <w:sz w:val="28"/>
          <w:szCs w:val="28"/>
        </w:rPr>
        <w:t>ow happy they had been when sharing in their father’s joy!</w:t>
      </w:r>
    </w:p>
    <w:p w14:paraId="54FEC1C5" w14:textId="77777777" w:rsidR="002358B2" w:rsidRPr="004A7CBB" w:rsidRDefault="002358B2" w:rsidP="002358B2">
      <w:pPr>
        <w:pStyle w:val="BodyText3"/>
        <w:bidi w:val="0"/>
        <w:spacing w:after="0"/>
        <w:ind w:firstLine="20"/>
        <w:textAlignment w:val="center"/>
        <w:rPr>
          <w:rFonts w:asciiTheme="minorBidi" w:hAnsiTheme="minorBidi" w:cstheme="minorBidi"/>
          <w:sz w:val="28"/>
          <w:szCs w:val="28"/>
        </w:rPr>
      </w:pPr>
    </w:p>
    <w:p w14:paraId="11E7016C" w14:textId="3473133E" w:rsidR="002358B2" w:rsidRPr="004A7CBB" w:rsidRDefault="002358B2" w:rsidP="002358B2">
      <w:pPr>
        <w:pStyle w:val="BodyText3"/>
        <w:bidi w:val="0"/>
        <w:spacing w:after="0"/>
        <w:ind w:firstLine="20"/>
        <w:textAlignment w:val="center"/>
        <w:rPr>
          <w:rFonts w:asciiTheme="minorBidi" w:hAnsiTheme="minorBidi" w:cstheme="minorBidi"/>
          <w:sz w:val="28"/>
          <w:szCs w:val="28"/>
        </w:rPr>
      </w:pPr>
      <w:r w:rsidRPr="004A7CBB">
        <w:rPr>
          <w:rFonts w:asciiTheme="minorBidi" w:hAnsiTheme="minorBidi" w:cstheme="minorBidi"/>
          <w:sz w:val="28"/>
          <w:szCs w:val="28"/>
        </w:rPr>
        <w:t xml:space="preserve">They began to send affectionate messages to their father, hoping he would have compassion on them and bring them back. But once they got close enough to the royal court, they saw that </w:t>
      </w:r>
      <w:r w:rsidR="00B14D3F" w:rsidRPr="004A7CBB">
        <w:rPr>
          <w:rFonts w:asciiTheme="minorBidi" w:hAnsiTheme="minorBidi" w:cstheme="minorBidi"/>
          <w:sz w:val="28"/>
          <w:szCs w:val="28"/>
        </w:rPr>
        <w:t>their</w:t>
      </w:r>
      <w:r w:rsidRPr="004A7CBB">
        <w:rPr>
          <w:rFonts w:asciiTheme="minorBidi" w:hAnsiTheme="minorBidi" w:cstheme="minorBidi"/>
          <w:sz w:val="28"/>
          <w:szCs w:val="28"/>
        </w:rPr>
        <w:t xml:space="preserve"> father’s countenance was not the same as it </w:t>
      </w:r>
      <w:r w:rsidR="004A7CBB">
        <w:rPr>
          <w:rFonts w:asciiTheme="minorBidi" w:hAnsiTheme="minorBidi" w:cstheme="minorBidi"/>
          <w:sz w:val="28"/>
          <w:szCs w:val="28"/>
        </w:rPr>
        <w:t>had</w:t>
      </w:r>
      <w:r w:rsidRPr="004A7CBB">
        <w:rPr>
          <w:rFonts w:asciiTheme="minorBidi" w:hAnsiTheme="minorBidi" w:cstheme="minorBidi"/>
          <w:sz w:val="28"/>
          <w:szCs w:val="28"/>
        </w:rPr>
        <w:t xml:space="preserve"> once been. They kept calling out and begging for his compassion/mercy</w:t>
      </w:r>
      <w:r w:rsidR="00B14D3F">
        <w:rPr>
          <w:rStyle w:val="FootnoteReference"/>
          <w:rFonts w:asciiTheme="minorBidi" w:hAnsiTheme="minorBidi" w:cstheme="minorBidi"/>
          <w:sz w:val="28"/>
          <w:szCs w:val="28"/>
        </w:rPr>
        <w:footnoteReference w:id="1"/>
      </w:r>
      <w:r w:rsidRPr="004A7CBB">
        <w:rPr>
          <w:rFonts w:asciiTheme="minorBidi" w:hAnsiTheme="minorBidi" w:cstheme="minorBidi"/>
          <w:sz w:val="28"/>
          <w:szCs w:val="28"/>
        </w:rPr>
        <w:t>, but they were met</w:t>
      </w:r>
      <w:r w:rsidR="004A7CBB" w:rsidRPr="004A7CBB">
        <w:rPr>
          <w:rFonts w:asciiTheme="minorBidi" w:hAnsiTheme="minorBidi" w:cstheme="minorBidi"/>
          <w:sz w:val="28"/>
          <w:szCs w:val="28"/>
        </w:rPr>
        <w:t xml:space="preserve"> with silence.</w:t>
      </w:r>
    </w:p>
    <w:p w14:paraId="6CF40D84" w14:textId="77777777" w:rsidR="004A7CBB" w:rsidRPr="004A7CBB" w:rsidRDefault="004A7CBB" w:rsidP="004A7CBB">
      <w:pPr>
        <w:pStyle w:val="BodyText3"/>
        <w:bidi w:val="0"/>
        <w:spacing w:after="0"/>
        <w:ind w:firstLine="20"/>
        <w:textAlignment w:val="center"/>
        <w:rPr>
          <w:rFonts w:asciiTheme="minorBidi" w:hAnsiTheme="minorBidi" w:cstheme="minorBidi"/>
          <w:sz w:val="28"/>
          <w:szCs w:val="28"/>
        </w:rPr>
      </w:pPr>
    </w:p>
    <w:p w14:paraId="3C354798" w14:textId="2300344C" w:rsidR="004A7CBB" w:rsidRPr="004A7CBB" w:rsidRDefault="004A7CBB" w:rsidP="004A7CBB">
      <w:pPr>
        <w:pStyle w:val="BodyText3"/>
        <w:bidi w:val="0"/>
        <w:spacing w:after="0"/>
        <w:ind w:firstLine="20"/>
        <w:textAlignment w:val="center"/>
        <w:rPr>
          <w:rFonts w:asciiTheme="minorBidi" w:hAnsiTheme="minorBidi" w:cstheme="minorBidi"/>
          <w:sz w:val="28"/>
          <w:szCs w:val="28"/>
        </w:rPr>
      </w:pPr>
      <w:r w:rsidRPr="004A7CBB">
        <w:rPr>
          <w:rFonts w:asciiTheme="minorBidi" w:hAnsiTheme="minorBidi" w:cstheme="minorBidi"/>
          <w:sz w:val="28"/>
          <w:szCs w:val="28"/>
        </w:rPr>
        <w:t>After a long period of receiving no reply, the king’s children began to wonder what they might yet do to reawaken their father’s former love. “Why is it that we call out and received no answer? Surely our father has no lack of compassion/mercy! There must be some reason for this.”</w:t>
      </w:r>
    </w:p>
    <w:p w14:paraId="7AA42150" w14:textId="77777777" w:rsidR="004A7CBB" w:rsidRPr="004A7CBB" w:rsidRDefault="004A7CBB" w:rsidP="004A7CBB">
      <w:pPr>
        <w:pStyle w:val="BodyText3"/>
        <w:bidi w:val="0"/>
        <w:spacing w:after="0"/>
        <w:ind w:firstLine="20"/>
        <w:textAlignment w:val="center"/>
        <w:rPr>
          <w:rFonts w:asciiTheme="minorBidi" w:hAnsiTheme="minorBidi" w:cstheme="minorBidi"/>
          <w:sz w:val="28"/>
          <w:szCs w:val="28"/>
        </w:rPr>
      </w:pPr>
    </w:p>
    <w:p w14:paraId="3BF456E8" w14:textId="7FAB3F59" w:rsidR="004A7CBB" w:rsidRPr="004A7CBB" w:rsidRDefault="004A7CBB" w:rsidP="004A7CBB">
      <w:pPr>
        <w:pStyle w:val="BodyText3"/>
        <w:bidi w:val="0"/>
        <w:spacing w:after="0"/>
        <w:ind w:firstLine="20"/>
        <w:textAlignment w:val="center"/>
        <w:rPr>
          <w:rFonts w:asciiTheme="minorBidi" w:hAnsiTheme="minorBidi" w:cstheme="minorBidi"/>
          <w:sz w:val="28"/>
          <w:szCs w:val="28"/>
        </w:rPr>
      </w:pPr>
      <w:r w:rsidRPr="004A7CBB">
        <w:rPr>
          <w:rFonts w:asciiTheme="minorBidi" w:hAnsiTheme="minorBidi" w:cstheme="minorBidi"/>
          <w:sz w:val="28"/>
          <w:szCs w:val="28"/>
        </w:rPr>
        <w:t>They decided that maybe over the course of their years in that distant land they had forgotten the king’s language. “We became so mixed up with other nations that we took on their ways and started speaking their language. We have no way to communicate with the king. That’s why our words are not heard in his palace!”</w:t>
      </w:r>
    </w:p>
    <w:p w14:paraId="23CE44FD" w14:textId="77777777" w:rsidR="002358B2" w:rsidRDefault="002358B2" w:rsidP="002358B2">
      <w:pPr>
        <w:pStyle w:val="BodyText3"/>
        <w:bidi w:val="0"/>
        <w:spacing w:after="0"/>
        <w:ind w:firstLine="20"/>
        <w:textAlignment w:val="center"/>
        <w:rPr>
          <w:rFonts w:asciiTheme="minorBidi" w:hAnsiTheme="minorBidi" w:cstheme="minorBidi"/>
          <w:sz w:val="28"/>
          <w:szCs w:val="28"/>
        </w:rPr>
      </w:pPr>
    </w:p>
    <w:p w14:paraId="2B2E3904" w14:textId="75DB8A7B" w:rsidR="004A7CBB" w:rsidRDefault="004A7CBB" w:rsidP="004A7CBB">
      <w:pPr>
        <w:pStyle w:val="BodyText3"/>
        <w:bidi w:val="0"/>
        <w:spacing w:after="0"/>
        <w:ind w:firstLine="20"/>
        <w:textAlignment w:val="center"/>
        <w:rPr>
          <w:rFonts w:asciiTheme="minorBidi" w:hAnsiTheme="minorBidi" w:cstheme="minorBidi"/>
          <w:sz w:val="28"/>
          <w:szCs w:val="28"/>
        </w:rPr>
      </w:pPr>
      <w:proofErr w:type="gramStart"/>
      <w:r>
        <w:rPr>
          <w:rFonts w:asciiTheme="minorBidi" w:hAnsiTheme="minorBidi" w:cstheme="minorBidi"/>
          <w:sz w:val="28"/>
          <w:szCs w:val="28"/>
        </w:rPr>
        <w:t>So</w:t>
      </w:r>
      <w:proofErr w:type="gramEnd"/>
      <w:r>
        <w:rPr>
          <w:rFonts w:asciiTheme="minorBidi" w:hAnsiTheme="minorBidi" w:cstheme="minorBidi"/>
          <w:sz w:val="28"/>
          <w:szCs w:val="28"/>
        </w:rPr>
        <w:t xml:space="preserve"> they decided to stop calling out in words or language. They would just let out a simple cry to arouse his mercy, since a cry without words can be understood by anyone. (</w:t>
      </w:r>
      <w:proofErr w:type="spellStart"/>
      <w:proofErr w:type="gramStart"/>
      <w:r w:rsidR="00B14D3F">
        <w:rPr>
          <w:rFonts w:asciiTheme="minorBidi" w:hAnsiTheme="minorBidi" w:cstheme="minorBidi"/>
          <w:sz w:val="28"/>
          <w:szCs w:val="28"/>
        </w:rPr>
        <w:t>R.</w:t>
      </w:r>
      <w:r>
        <w:rPr>
          <w:rFonts w:asciiTheme="minorBidi" w:hAnsiTheme="minorBidi" w:cstheme="minorBidi"/>
          <w:sz w:val="28"/>
          <w:szCs w:val="28"/>
        </w:rPr>
        <w:t>Zeev</w:t>
      </w:r>
      <w:proofErr w:type="spellEnd"/>
      <w:proofErr w:type="gramEnd"/>
      <w:r>
        <w:rPr>
          <w:rFonts w:asciiTheme="minorBidi" w:hAnsiTheme="minorBidi" w:cstheme="minorBidi"/>
          <w:sz w:val="28"/>
          <w:szCs w:val="28"/>
        </w:rPr>
        <w:t xml:space="preserve"> Wolf of Zhitomir, Or </w:t>
      </w:r>
      <w:proofErr w:type="spellStart"/>
      <w:r>
        <w:rPr>
          <w:rFonts w:asciiTheme="minorBidi" w:hAnsiTheme="minorBidi" w:cstheme="minorBidi"/>
          <w:sz w:val="28"/>
          <w:szCs w:val="28"/>
        </w:rPr>
        <w:t>Ha’Meir</w:t>
      </w:r>
      <w:proofErr w:type="spellEnd"/>
      <w:r>
        <w:rPr>
          <w:rFonts w:asciiTheme="minorBidi" w:hAnsiTheme="minorBidi" w:cstheme="minorBidi"/>
          <w:sz w:val="28"/>
          <w:szCs w:val="28"/>
        </w:rPr>
        <w:t>, late 1700s)</w:t>
      </w:r>
    </w:p>
    <w:p w14:paraId="11195879" w14:textId="77777777" w:rsidR="004A7CBB" w:rsidRDefault="004A7CBB" w:rsidP="004A7CBB">
      <w:pPr>
        <w:pStyle w:val="BodyText3"/>
        <w:bidi w:val="0"/>
        <w:spacing w:after="0"/>
        <w:ind w:firstLine="20"/>
        <w:textAlignment w:val="center"/>
        <w:rPr>
          <w:rFonts w:asciiTheme="minorBidi" w:hAnsiTheme="minorBidi" w:cstheme="minorBidi"/>
          <w:sz w:val="28"/>
          <w:szCs w:val="28"/>
        </w:rPr>
      </w:pPr>
    </w:p>
    <w:p w14:paraId="71CB3DE1" w14:textId="6E69BB0E" w:rsidR="004A7CBB" w:rsidRDefault="004A7CBB" w:rsidP="004A7CBB">
      <w:pPr>
        <w:pStyle w:val="BodyText3"/>
        <w:bidi w:val="0"/>
        <w:spacing w:after="0"/>
        <w:ind w:firstLine="20"/>
        <w:textAlignment w:val="center"/>
        <w:rPr>
          <w:rFonts w:asciiTheme="minorBidi" w:hAnsiTheme="minorBidi" w:cstheme="minorBidi"/>
          <w:sz w:val="28"/>
          <w:szCs w:val="28"/>
        </w:rPr>
      </w:pPr>
      <w:r>
        <w:rPr>
          <w:rFonts w:asciiTheme="minorBidi" w:hAnsiTheme="minorBidi" w:cstheme="minorBidi"/>
          <w:sz w:val="28"/>
          <w:szCs w:val="28"/>
        </w:rPr>
        <w:t>Rabbi Arthur Green comments on this parable: What is the heart’s forgotten language? Is there a language of God, once known to us, but now forgotten? What do we do when we realize we’ve lost the words of our heart</w:t>
      </w:r>
      <w:r w:rsidR="00B14D3F">
        <w:rPr>
          <w:rFonts w:asciiTheme="minorBidi" w:hAnsiTheme="minorBidi" w:cstheme="minorBidi"/>
          <w:sz w:val="28"/>
          <w:szCs w:val="28"/>
        </w:rPr>
        <w:t>’</w:t>
      </w:r>
      <w:r>
        <w:rPr>
          <w:rFonts w:asciiTheme="minorBidi" w:hAnsiTheme="minorBidi" w:cstheme="minorBidi"/>
          <w:sz w:val="28"/>
          <w:szCs w:val="28"/>
        </w:rPr>
        <w:t>s most native tongue?</w:t>
      </w:r>
    </w:p>
    <w:p w14:paraId="2F8C787E" w14:textId="77777777" w:rsidR="004A7CBB" w:rsidRPr="004A7CBB" w:rsidRDefault="004A7CBB" w:rsidP="004A7CBB">
      <w:pPr>
        <w:pStyle w:val="BodyText3"/>
        <w:bidi w:val="0"/>
        <w:spacing w:after="0"/>
        <w:ind w:firstLine="20"/>
        <w:textAlignment w:val="center"/>
        <w:rPr>
          <w:rFonts w:asciiTheme="minorBidi" w:hAnsiTheme="minorBidi" w:cstheme="minorBidi"/>
          <w:sz w:val="28"/>
          <w:szCs w:val="28"/>
        </w:rPr>
      </w:pPr>
    </w:p>
    <w:p w14:paraId="43AB615A" w14:textId="58E9FE51" w:rsidR="005F7C05" w:rsidRPr="004A7CBB" w:rsidRDefault="007D1147" w:rsidP="002358B2">
      <w:pPr>
        <w:pStyle w:val="BodyText3"/>
        <w:bidi w:val="0"/>
        <w:spacing w:after="0"/>
        <w:ind w:firstLine="20"/>
        <w:textAlignment w:val="center"/>
        <w:rPr>
          <w:rFonts w:asciiTheme="minorBidi" w:hAnsiTheme="minorBidi" w:cstheme="minorBidi"/>
          <w:sz w:val="28"/>
          <w:szCs w:val="28"/>
        </w:rPr>
      </w:pPr>
      <w:r w:rsidRPr="004A7CBB">
        <w:rPr>
          <w:rFonts w:asciiTheme="minorBidi" w:hAnsiTheme="minorBidi" w:cstheme="minorBidi"/>
          <w:sz w:val="28"/>
          <w:szCs w:val="28"/>
        </w:rPr>
        <w:t xml:space="preserve">4) </w:t>
      </w:r>
      <w:r w:rsidR="00833110" w:rsidRPr="004A7CBB">
        <w:rPr>
          <w:rFonts w:asciiTheme="minorBidi" w:hAnsiTheme="minorBidi" w:cstheme="minorBidi"/>
          <w:sz w:val="28"/>
          <w:szCs w:val="28"/>
        </w:rPr>
        <w:t xml:space="preserve">Even though the sounding of the shofar on Rosh Hashanah is a Torah decree, it does hint at a message: Awake – </w:t>
      </w:r>
      <w:proofErr w:type="spellStart"/>
      <w:r w:rsidR="00833110" w:rsidRPr="004A7CBB">
        <w:rPr>
          <w:rFonts w:asciiTheme="minorBidi" w:hAnsiTheme="minorBidi" w:cstheme="minorBidi"/>
          <w:sz w:val="28"/>
          <w:szCs w:val="28"/>
        </w:rPr>
        <w:t>slumberers</w:t>
      </w:r>
      <w:proofErr w:type="spellEnd"/>
      <w:r w:rsidR="00833110" w:rsidRPr="004A7CBB">
        <w:rPr>
          <w:rFonts w:asciiTheme="minorBidi" w:hAnsiTheme="minorBidi" w:cstheme="minorBidi"/>
          <w:b/>
          <w:bCs/>
          <w:i/>
          <w:iCs/>
          <w:sz w:val="28"/>
          <w:szCs w:val="28"/>
        </w:rPr>
        <w:t xml:space="preserve"> –</w:t>
      </w:r>
      <w:r w:rsidR="00833110" w:rsidRPr="004A7CBB">
        <w:rPr>
          <w:rFonts w:asciiTheme="minorBidi" w:hAnsiTheme="minorBidi" w:cstheme="minorBidi"/>
          <w:b/>
          <w:bCs/>
          <w:sz w:val="28"/>
          <w:szCs w:val="28"/>
        </w:rPr>
        <w:t xml:space="preserve"> </w:t>
      </w:r>
      <w:r w:rsidR="00833110" w:rsidRPr="004A7CBB">
        <w:rPr>
          <w:rFonts w:asciiTheme="minorBidi" w:hAnsiTheme="minorBidi" w:cstheme="minorBidi"/>
          <w:sz w:val="28"/>
          <w:szCs w:val="28"/>
        </w:rPr>
        <w:t>from your sleep, and drowsy ones</w:t>
      </w:r>
      <w:r w:rsidR="00833110" w:rsidRPr="004A7CBB">
        <w:rPr>
          <w:rFonts w:asciiTheme="minorBidi" w:hAnsiTheme="minorBidi" w:cstheme="minorBidi"/>
          <w:b/>
          <w:bCs/>
          <w:i/>
          <w:iCs/>
          <w:sz w:val="28"/>
          <w:szCs w:val="28"/>
        </w:rPr>
        <w:t xml:space="preserve"> –</w:t>
      </w:r>
      <w:r w:rsidR="00833110" w:rsidRPr="004A7CBB">
        <w:rPr>
          <w:rFonts w:asciiTheme="minorBidi" w:hAnsiTheme="minorBidi" w:cstheme="minorBidi"/>
          <w:b/>
          <w:bCs/>
          <w:sz w:val="28"/>
          <w:szCs w:val="28"/>
        </w:rPr>
        <w:t xml:space="preserve"> </w:t>
      </w:r>
      <w:r w:rsidR="00833110" w:rsidRPr="004A7CBB">
        <w:rPr>
          <w:rFonts w:asciiTheme="minorBidi" w:hAnsiTheme="minorBidi" w:cstheme="minorBidi"/>
          <w:sz w:val="28"/>
          <w:szCs w:val="28"/>
        </w:rPr>
        <w:t xml:space="preserve">stir from your doze, and search your ways, and turn in </w:t>
      </w:r>
      <w:r w:rsidR="00833110" w:rsidRPr="004A7CBB">
        <w:rPr>
          <w:rFonts w:asciiTheme="minorBidi" w:hAnsiTheme="minorBidi" w:cstheme="minorBidi"/>
          <w:i/>
          <w:sz w:val="28"/>
          <w:szCs w:val="28"/>
        </w:rPr>
        <w:lastRenderedPageBreak/>
        <w:t>teshuvah</w:t>
      </w:r>
      <w:r w:rsidR="00833110" w:rsidRPr="004A7CBB">
        <w:rPr>
          <w:rFonts w:asciiTheme="minorBidi" w:hAnsiTheme="minorBidi" w:cstheme="minorBidi"/>
          <w:sz w:val="28"/>
          <w:szCs w:val="28"/>
        </w:rPr>
        <w:t xml:space="preserve"> and remember your Creator.  Those who forget the truth in the meaningless things around us and err throughout their life in nonsense and emptiness which offer no benefit:  Look to your souls and improve your ways and your actions, and let each of you abandon negative paths and thoughts that serve no purpose.   </w:t>
      </w:r>
    </w:p>
    <w:p w14:paraId="61835BF5" w14:textId="20C2A2BF" w:rsidR="00833110" w:rsidRPr="004A7CBB" w:rsidRDefault="00833110" w:rsidP="005F7C05">
      <w:pPr>
        <w:pStyle w:val="BodyText3"/>
        <w:bidi w:val="0"/>
        <w:spacing w:after="0"/>
        <w:ind w:firstLine="20"/>
        <w:textAlignment w:val="center"/>
        <w:rPr>
          <w:rFonts w:asciiTheme="minorBidi" w:hAnsiTheme="minorBidi" w:cstheme="minorBidi"/>
          <w:sz w:val="28"/>
          <w:szCs w:val="28"/>
        </w:rPr>
      </w:pPr>
      <w:r w:rsidRPr="004A7CBB">
        <w:rPr>
          <w:rFonts w:asciiTheme="minorBidi" w:hAnsiTheme="minorBidi" w:cstheme="minorBidi"/>
          <w:sz w:val="28"/>
          <w:szCs w:val="28"/>
        </w:rPr>
        <w:t xml:space="preserve">(Maimonides, </w:t>
      </w:r>
      <w:r w:rsidRPr="004A7CBB">
        <w:rPr>
          <w:rFonts w:asciiTheme="minorBidi" w:hAnsiTheme="minorBidi" w:cstheme="minorBidi"/>
          <w:i/>
          <w:iCs/>
          <w:sz w:val="28"/>
          <w:szCs w:val="28"/>
        </w:rPr>
        <w:t>Laws of Teshuvah</w:t>
      </w:r>
      <w:r w:rsidRPr="004A7CBB">
        <w:rPr>
          <w:rFonts w:asciiTheme="minorBidi" w:hAnsiTheme="minorBidi" w:cstheme="minorBidi"/>
          <w:sz w:val="28"/>
          <w:szCs w:val="28"/>
        </w:rPr>
        <w:t>)</w:t>
      </w:r>
    </w:p>
    <w:p w14:paraId="6E78310F" w14:textId="77777777" w:rsidR="00FE3C10" w:rsidRPr="004A7CBB" w:rsidRDefault="00FE3C10" w:rsidP="00FE3C10">
      <w:pPr>
        <w:spacing w:line="240" w:lineRule="auto"/>
        <w:rPr>
          <w:rFonts w:asciiTheme="minorBidi" w:hAnsiTheme="minorBidi" w:cstheme="minorBidi"/>
          <w:i/>
          <w:iCs/>
          <w:sz w:val="28"/>
          <w:szCs w:val="28"/>
        </w:rPr>
      </w:pPr>
    </w:p>
    <w:p w14:paraId="6F782628" w14:textId="0CA4755A" w:rsidR="00FE3C10" w:rsidRPr="004A7CBB" w:rsidRDefault="007D1147" w:rsidP="000C1999">
      <w:pPr>
        <w:spacing w:line="240" w:lineRule="auto"/>
        <w:rPr>
          <w:rFonts w:asciiTheme="minorBidi" w:hAnsiTheme="minorBidi" w:cstheme="minorBidi"/>
          <w:sz w:val="28"/>
          <w:szCs w:val="28"/>
        </w:rPr>
      </w:pPr>
      <w:r w:rsidRPr="004A7CBB">
        <w:rPr>
          <w:rFonts w:asciiTheme="minorBidi" w:hAnsiTheme="minorBidi" w:cstheme="minorBidi"/>
          <w:sz w:val="28"/>
          <w:szCs w:val="28"/>
        </w:rPr>
        <w:t xml:space="preserve">5) </w:t>
      </w:r>
      <w:r w:rsidR="00FE3C10" w:rsidRPr="004A7CBB">
        <w:rPr>
          <w:rFonts w:asciiTheme="minorBidi" w:hAnsiTheme="minorBidi" w:cstheme="minorBidi"/>
          <w:sz w:val="28"/>
          <w:szCs w:val="28"/>
        </w:rPr>
        <w:t>The sound of the shofar penetrates our defenses and demands an awakening. It calls us to reveal to ourselves, to each other, and to God that which we long ago buried</w:t>
      </w:r>
      <w:r w:rsidR="000C1999" w:rsidRPr="004A7CBB">
        <w:rPr>
          <w:rFonts w:asciiTheme="minorBidi" w:hAnsiTheme="minorBidi" w:cstheme="minorBidi"/>
          <w:sz w:val="28"/>
          <w:szCs w:val="28"/>
        </w:rPr>
        <w:t>…</w:t>
      </w:r>
      <w:r w:rsidR="00FE3C10" w:rsidRPr="004A7CBB">
        <w:rPr>
          <w:rFonts w:asciiTheme="minorBidi" w:hAnsiTheme="minorBidi" w:cstheme="minorBidi"/>
          <w:sz w:val="28"/>
          <w:szCs w:val="28"/>
        </w:rPr>
        <w:t>It can break open the well of our passion and courage, free us from drab convention, and send us to our true work.</w:t>
      </w:r>
      <w:r w:rsidR="000C1999" w:rsidRPr="004A7CBB">
        <w:rPr>
          <w:rFonts w:asciiTheme="minorBidi" w:hAnsiTheme="minorBidi" w:cstheme="minorBidi"/>
          <w:sz w:val="28"/>
          <w:szCs w:val="28"/>
        </w:rPr>
        <w:t xml:space="preserve">  </w:t>
      </w:r>
      <w:r w:rsidR="00FE3C10" w:rsidRPr="004A7CBB">
        <w:rPr>
          <w:rFonts w:asciiTheme="minorBidi" w:hAnsiTheme="minorBidi" w:cstheme="minorBidi"/>
          <w:sz w:val="28"/>
          <w:szCs w:val="28"/>
        </w:rPr>
        <w:t>The shofar calls us to our shared responsibility for Justice.</w:t>
      </w:r>
    </w:p>
    <w:p w14:paraId="6F5CB401" w14:textId="77777777" w:rsidR="00FE3C10" w:rsidRPr="004A7CBB" w:rsidRDefault="00FE3C10" w:rsidP="000C1999">
      <w:pPr>
        <w:spacing w:line="240" w:lineRule="auto"/>
        <w:rPr>
          <w:rFonts w:asciiTheme="minorBidi" w:hAnsiTheme="minorBidi" w:cstheme="minorBidi"/>
          <w:sz w:val="28"/>
          <w:szCs w:val="28"/>
        </w:rPr>
      </w:pPr>
    </w:p>
    <w:p w14:paraId="527284B8" w14:textId="77777777" w:rsidR="00FE3C10" w:rsidRPr="004A7CBB" w:rsidRDefault="00FE3C10" w:rsidP="000C1999">
      <w:pPr>
        <w:spacing w:line="240" w:lineRule="auto"/>
        <w:rPr>
          <w:rFonts w:asciiTheme="minorBidi" w:hAnsiTheme="minorBidi" w:cstheme="minorBidi"/>
          <w:sz w:val="28"/>
          <w:szCs w:val="28"/>
        </w:rPr>
      </w:pPr>
      <w:r w:rsidRPr="004A7CBB">
        <w:rPr>
          <w:rFonts w:asciiTheme="minorBidi" w:hAnsiTheme="minorBidi" w:cstheme="minorBidi"/>
          <w:sz w:val="28"/>
          <w:szCs w:val="28"/>
        </w:rPr>
        <w:t xml:space="preserve">We blow the shofar at the time of the New Moon. The Moon in our tradition represents </w:t>
      </w:r>
      <w:proofErr w:type="spellStart"/>
      <w:r w:rsidRPr="004A7CBB">
        <w:rPr>
          <w:rFonts w:asciiTheme="minorBidi" w:hAnsiTheme="minorBidi" w:cstheme="minorBidi"/>
          <w:i/>
          <w:iCs/>
          <w:sz w:val="28"/>
          <w:szCs w:val="28"/>
        </w:rPr>
        <w:t>Shechina</w:t>
      </w:r>
      <w:proofErr w:type="spellEnd"/>
      <w:r w:rsidRPr="004A7CBB">
        <w:rPr>
          <w:rFonts w:asciiTheme="minorBidi" w:hAnsiTheme="minorBidi" w:cstheme="minorBidi"/>
          <w:sz w:val="28"/>
          <w:szCs w:val="28"/>
        </w:rPr>
        <w:t xml:space="preserve">, the Divine Presence that is always present but sometimes hidden in shadow. The sound of the shofar calls </w:t>
      </w:r>
      <w:proofErr w:type="spellStart"/>
      <w:r w:rsidRPr="004A7CBB">
        <w:rPr>
          <w:rFonts w:asciiTheme="minorBidi" w:hAnsiTheme="minorBidi" w:cstheme="minorBidi"/>
          <w:i/>
          <w:iCs/>
          <w:sz w:val="28"/>
          <w:szCs w:val="28"/>
        </w:rPr>
        <w:t>Shechina</w:t>
      </w:r>
      <w:proofErr w:type="spellEnd"/>
      <w:r w:rsidRPr="004A7CBB">
        <w:rPr>
          <w:rFonts w:asciiTheme="minorBidi" w:hAnsiTheme="minorBidi" w:cstheme="minorBidi"/>
          <w:sz w:val="28"/>
          <w:szCs w:val="28"/>
        </w:rPr>
        <w:t xml:space="preserve"> out from her hiding place and welcomes her back into our awareness. She is coaxed from her hiding place by small acts of kindness, and by the sound of our honest prayer.</w:t>
      </w:r>
    </w:p>
    <w:p w14:paraId="0E5A7883" w14:textId="77777777" w:rsidR="00FE3C10" w:rsidRPr="004A7CBB" w:rsidRDefault="00FE3C10" w:rsidP="000C1999">
      <w:pPr>
        <w:spacing w:line="240" w:lineRule="auto"/>
        <w:rPr>
          <w:rFonts w:asciiTheme="minorBidi" w:hAnsiTheme="minorBidi" w:cstheme="minorBidi"/>
          <w:sz w:val="28"/>
          <w:szCs w:val="28"/>
        </w:rPr>
      </w:pPr>
    </w:p>
    <w:p w14:paraId="3FCE021F" w14:textId="77777777" w:rsidR="00FE3C10" w:rsidRPr="004A7CBB" w:rsidRDefault="00FE3C10" w:rsidP="000C1999">
      <w:pPr>
        <w:spacing w:line="240" w:lineRule="auto"/>
        <w:rPr>
          <w:rFonts w:asciiTheme="minorBidi" w:hAnsiTheme="minorBidi" w:cstheme="minorBidi"/>
          <w:sz w:val="28"/>
          <w:szCs w:val="28"/>
        </w:rPr>
      </w:pPr>
      <w:r w:rsidRPr="004A7CBB">
        <w:rPr>
          <w:rFonts w:asciiTheme="minorBidi" w:hAnsiTheme="minorBidi" w:cstheme="minorBidi"/>
          <w:sz w:val="28"/>
          <w:szCs w:val="28"/>
        </w:rPr>
        <w:t xml:space="preserve">And what does it mean to call </w:t>
      </w:r>
      <w:proofErr w:type="spellStart"/>
      <w:r w:rsidRPr="004A7CBB">
        <w:rPr>
          <w:rFonts w:asciiTheme="minorBidi" w:hAnsiTheme="minorBidi" w:cstheme="minorBidi"/>
          <w:i/>
          <w:iCs/>
          <w:sz w:val="28"/>
          <w:szCs w:val="28"/>
        </w:rPr>
        <w:t>Shechina</w:t>
      </w:r>
      <w:proofErr w:type="spellEnd"/>
      <w:r w:rsidRPr="004A7CBB">
        <w:rPr>
          <w:rFonts w:asciiTheme="minorBidi" w:hAnsiTheme="minorBidi" w:cstheme="minorBidi"/>
          <w:sz w:val="28"/>
          <w:szCs w:val="28"/>
        </w:rPr>
        <w:t xml:space="preserve"> out from her hiding place? It means that each of us is called into our wholeness and power as we reclaim lost pieces of ourselves, the pieces that broke off at times of disappointment or trauma. We are given our work in the words of Deuteronomy, “Justice, justice thou shalt pursue.” (Why say justice twice?)  Perhaps the first call to Justice is the one that calls us to look out at the world — the inequality, cruelty, danger and prejudice… And be moved to speak out and act.</w:t>
      </w:r>
    </w:p>
    <w:p w14:paraId="5D343281" w14:textId="77777777" w:rsidR="00FE3C10" w:rsidRPr="004A7CBB" w:rsidRDefault="00FE3C10" w:rsidP="000C1999">
      <w:pPr>
        <w:spacing w:line="240" w:lineRule="auto"/>
        <w:rPr>
          <w:rFonts w:asciiTheme="minorBidi" w:hAnsiTheme="minorBidi" w:cstheme="minorBidi"/>
          <w:sz w:val="28"/>
          <w:szCs w:val="28"/>
        </w:rPr>
      </w:pPr>
    </w:p>
    <w:p w14:paraId="36827780" w14:textId="77777777" w:rsidR="00FE3C10" w:rsidRPr="004A7CBB" w:rsidRDefault="00FE3C10" w:rsidP="000C1999">
      <w:pPr>
        <w:spacing w:line="240" w:lineRule="auto"/>
        <w:rPr>
          <w:rFonts w:asciiTheme="minorBidi" w:hAnsiTheme="minorBidi" w:cstheme="minorBidi"/>
          <w:sz w:val="28"/>
          <w:szCs w:val="28"/>
        </w:rPr>
      </w:pPr>
      <w:r w:rsidRPr="004A7CBB">
        <w:rPr>
          <w:rFonts w:asciiTheme="minorBidi" w:hAnsiTheme="minorBidi" w:cstheme="minorBidi"/>
          <w:sz w:val="28"/>
          <w:szCs w:val="28"/>
        </w:rPr>
        <w:t>And perhaps the second call to Justice beckons us to the Inner Landscape where we can look at the parts of the Self that have been silenced or ignored; we can look into our hearts and see where we have judged ourselves cruelly, where we have lost touch with our true feelings or dismissed our own precious dreams, where we carry resentment and bitterness.</w:t>
      </w:r>
    </w:p>
    <w:p w14:paraId="462F2DE9" w14:textId="77777777" w:rsidR="00FE3C10" w:rsidRPr="004A7CBB" w:rsidRDefault="00FE3C10" w:rsidP="000C1999">
      <w:pPr>
        <w:spacing w:line="240" w:lineRule="auto"/>
        <w:rPr>
          <w:rFonts w:asciiTheme="minorBidi" w:hAnsiTheme="minorBidi" w:cstheme="minorBidi"/>
          <w:sz w:val="28"/>
          <w:szCs w:val="28"/>
        </w:rPr>
      </w:pPr>
    </w:p>
    <w:p w14:paraId="1B011744" w14:textId="77777777" w:rsidR="00FE3C10" w:rsidRPr="004A7CBB" w:rsidRDefault="00FE3C10" w:rsidP="000C1999">
      <w:pPr>
        <w:spacing w:line="240" w:lineRule="auto"/>
        <w:rPr>
          <w:rFonts w:asciiTheme="minorBidi" w:hAnsiTheme="minorBidi" w:cstheme="minorBidi"/>
          <w:sz w:val="28"/>
          <w:szCs w:val="28"/>
        </w:rPr>
      </w:pPr>
      <w:r w:rsidRPr="004A7CBB">
        <w:rPr>
          <w:rFonts w:asciiTheme="minorBidi" w:hAnsiTheme="minorBidi" w:cstheme="minorBidi"/>
          <w:sz w:val="28"/>
          <w:szCs w:val="28"/>
        </w:rPr>
        <w:t>May the blast of the shofar shatter the rigid walls that imprison our true joy.</w:t>
      </w:r>
    </w:p>
    <w:p w14:paraId="5C7733DD" w14:textId="1608D32F" w:rsidR="00CF4241" w:rsidRPr="004A7CBB" w:rsidRDefault="00FE3C10" w:rsidP="004A7CBB">
      <w:pPr>
        <w:spacing w:line="240" w:lineRule="auto"/>
        <w:rPr>
          <w:rFonts w:asciiTheme="minorBidi" w:hAnsiTheme="minorBidi" w:cstheme="minorBidi"/>
          <w:sz w:val="28"/>
          <w:szCs w:val="28"/>
        </w:rPr>
      </w:pPr>
      <w:r w:rsidRPr="004A7CBB">
        <w:rPr>
          <w:rFonts w:asciiTheme="minorBidi" w:hAnsiTheme="minorBidi" w:cstheme="minorBidi"/>
          <w:sz w:val="28"/>
          <w:szCs w:val="28"/>
        </w:rPr>
        <w:t>May the wail of the shofar open our hearts and send us with compassion to profound forgiveness.</w:t>
      </w:r>
      <w:r w:rsidR="004A7CBB">
        <w:rPr>
          <w:rFonts w:asciiTheme="minorBidi" w:hAnsiTheme="minorBidi" w:cstheme="minorBidi"/>
          <w:sz w:val="28"/>
          <w:szCs w:val="28"/>
        </w:rPr>
        <w:t xml:space="preserve"> </w:t>
      </w:r>
      <w:r w:rsidRPr="004A7CBB">
        <w:rPr>
          <w:rFonts w:asciiTheme="minorBidi" w:hAnsiTheme="minorBidi" w:cstheme="minorBidi"/>
          <w:sz w:val="28"/>
          <w:szCs w:val="28"/>
        </w:rPr>
        <w:t xml:space="preserve">May the call of the shofar inspire each of us to </w:t>
      </w:r>
      <w:r w:rsidRPr="004A7CBB">
        <w:rPr>
          <w:rFonts w:asciiTheme="minorBidi" w:hAnsiTheme="minorBidi" w:cstheme="minorBidi"/>
          <w:sz w:val="28"/>
          <w:szCs w:val="28"/>
        </w:rPr>
        <w:lastRenderedPageBreak/>
        <w:t xml:space="preserve">respond with our unique love as we rise to the challenge that is set before us this year.  </w:t>
      </w:r>
      <w:r w:rsidR="007407F1" w:rsidRPr="004A7CBB">
        <w:rPr>
          <w:rFonts w:asciiTheme="minorBidi" w:hAnsiTheme="minorBidi" w:cstheme="minorBidi"/>
          <w:sz w:val="28"/>
          <w:szCs w:val="28"/>
        </w:rPr>
        <w:t xml:space="preserve"> </w:t>
      </w:r>
    </w:p>
    <w:p w14:paraId="743D4705" w14:textId="77777777" w:rsidR="00CF4241" w:rsidRPr="004A7CBB" w:rsidRDefault="00CF4241" w:rsidP="007407F1">
      <w:pPr>
        <w:spacing w:line="240" w:lineRule="auto"/>
        <w:rPr>
          <w:rFonts w:asciiTheme="minorBidi" w:hAnsiTheme="minorBidi" w:cstheme="minorBidi"/>
          <w:sz w:val="28"/>
          <w:szCs w:val="28"/>
        </w:rPr>
      </w:pPr>
    </w:p>
    <w:p w14:paraId="0728EA50" w14:textId="640D7B3A" w:rsidR="00FE3C10" w:rsidRPr="004A7CBB" w:rsidRDefault="00FE3C10" w:rsidP="007407F1">
      <w:pPr>
        <w:spacing w:line="240" w:lineRule="auto"/>
        <w:rPr>
          <w:rFonts w:asciiTheme="minorBidi" w:hAnsiTheme="minorBidi" w:cstheme="minorBidi"/>
          <w:sz w:val="28"/>
          <w:szCs w:val="28"/>
        </w:rPr>
      </w:pPr>
      <w:r w:rsidRPr="004A7CBB">
        <w:rPr>
          <w:rFonts w:asciiTheme="minorBidi" w:hAnsiTheme="minorBidi" w:cstheme="minorBidi"/>
          <w:sz w:val="28"/>
          <w:szCs w:val="28"/>
        </w:rPr>
        <w:t>(Rabbi Shefa Gold, “The Call of The Shofar,” 2008)</w:t>
      </w:r>
    </w:p>
    <w:p w14:paraId="04566F54" w14:textId="77777777" w:rsidR="00CF4241" w:rsidRPr="004A7CBB" w:rsidRDefault="00CF4241" w:rsidP="007407F1">
      <w:pPr>
        <w:spacing w:line="240" w:lineRule="auto"/>
        <w:rPr>
          <w:rFonts w:asciiTheme="minorBidi" w:hAnsiTheme="minorBidi" w:cstheme="minorBidi"/>
          <w:sz w:val="28"/>
          <w:szCs w:val="28"/>
        </w:rPr>
      </w:pPr>
    </w:p>
    <w:p w14:paraId="05463219" w14:textId="4D1C266D" w:rsidR="00CF77D1" w:rsidRPr="004A7CBB" w:rsidRDefault="00CF77D1" w:rsidP="007D1147">
      <w:pPr>
        <w:rPr>
          <w:rFonts w:asciiTheme="minorBidi" w:hAnsiTheme="minorBidi" w:cstheme="minorBidi"/>
          <w:sz w:val="28"/>
          <w:szCs w:val="28"/>
          <w:lang w:val="en-US"/>
        </w:rPr>
      </w:pPr>
      <w:r w:rsidRPr="004A7CBB">
        <w:rPr>
          <w:rFonts w:asciiTheme="minorBidi" w:hAnsiTheme="minorBidi" w:cstheme="minorBidi"/>
          <w:sz w:val="28"/>
          <w:szCs w:val="28"/>
          <w:lang w:val="en-US"/>
        </w:rPr>
        <w:t xml:space="preserve"> </w:t>
      </w:r>
      <w:r w:rsidR="002358B2" w:rsidRPr="004A7CBB">
        <w:rPr>
          <w:rFonts w:asciiTheme="minorBidi" w:hAnsiTheme="minorBidi" w:cstheme="minorBidi"/>
          <w:b/>
          <w:bCs/>
          <w:sz w:val="28"/>
          <w:szCs w:val="28"/>
          <w:lang w:val="en-US"/>
        </w:rPr>
        <w:t>Questions</w:t>
      </w:r>
      <w:r w:rsidR="002358B2" w:rsidRPr="004A7CBB">
        <w:rPr>
          <w:rFonts w:asciiTheme="minorBidi" w:hAnsiTheme="minorBidi" w:cstheme="minorBidi"/>
          <w:sz w:val="28"/>
          <w:szCs w:val="28"/>
          <w:lang w:val="en-US"/>
        </w:rPr>
        <w:t>:</w:t>
      </w:r>
    </w:p>
    <w:p w14:paraId="793DC7CF" w14:textId="693A098F" w:rsidR="002358B2" w:rsidRDefault="002358B2" w:rsidP="002358B2">
      <w:pPr>
        <w:pStyle w:val="ListParagraph"/>
        <w:numPr>
          <w:ilvl w:val="0"/>
          <w:numId w:val="1"/>
        </w:numPr>
        <w:rPr>
          <w:rFonts w:asciiTheme="minorBidi" w:eastAsiaTheme="minorHAnsi" w:hAnsiTheme="minorBidi" w:cstheme="minorBidi"/>
          <w:bCs/>
          <w:iCs/>
          <w:color w:val="000000"/>
          <w:sz w:val="28"/>
          <w:szCs w:val="28"/>
        </w:rPr>
      </w:pPr>
      <w:r w:rsidRPr="004A7CBB">
        <w:rPr>
          <w:rFonts w:asciiTheme="minorBidi" w:eastAsiaTheme="minorHAnsi" w:hAnsiTheme="minorBidi" w:cstheme="minorBidi"/>
          <w:bCs/>
          <w:iCs/>
          <w:color w:val="000000"/>
          <w:sz w:val="28"/>
          <w:szCs w:val="28"/>
        </w:rPr>
        <w:t>Which of these teachings about the shofar most resonate with you this year? Why?</w:t>
      </w:r>
      <w:r w:rsidR="00DC225B">
        <w:rPr>
          <w:rFonts w:asciiTheme="minorBidi" w:eastAsiaTheme="minorHAnsi" w:hAnsiTheme="minorBidi" w:cstheme="minorBidi"/>
          <w:bCs/>
          <w:iCs/>
          <w:color w:val="000000"/>
          <w:sz w:val="28"/>
          <w:szCs w:val="28"/>
        </w:rPr>
        <w:t xml:space="preserve"> </w:t>
      </w:r>
    </w:p>
    <w:p w14:paraId="0A063F8D" w14:textId="4A0D50F9" w:rsidR="004A7CBB" w:rsidRDefault="004A7CBB" w:rsidP="002358B2">
      <w:pPr>
        <w:pStyle w:val="ListParagraph"/>
        <w:numPr>
          <w:ilvl w:val="0"/>
          <w:numId w:val="1"/>
        </w:numPr>
        <w:rPr>
          <w:rFonts w:asciiTheme="minorBidi" w:eastAsiaTheme="minorHAnsi" w:hAnsiTheme="minorBidi" w:cstheme="minorBidi"/>
          <w:bCs/>
          <w:iCs/>
          <w:color w:val="000000"/>
          <w:sz w:val="28"/>
          <w:szCs w:val="28"/>
        </w:rPr>
      </w:pPr>
      <w:r>
        <w:rPr>
          <w:rFonts w:asciiTheme="minorBidi" w:eastAsiaTheme="minorHAnsi" w:hAnsiTheme="minorBidi" w:cstheme="minorBidi"/>
          <w:bCs/>
          <w:iCs/>
          <w:color w:val="000000"/>
          <w:sz w:val="28"/>
          <w:szCs w:val="28"/>
        </w:rPr>
        <w:t>Which of them are you most curious about?</w:t>
      </w:r>
    </w:p>
    <w:p w14:paraId="23FA4693" w14:textId="1253F51F" w:rsidR="00DC225B" w:rsidRPr="004A7CBB" w:rsidRDefault="00DC225B" w:rsidP="002358B2">
      <w:pPr>
        <w:pStyle w:val="ListParagraph"/>
        <w:numPr>
          <w:ilvl w:val="0"/>
          <w:numId w:val="1"/>
        </w:numPr>
        <w:rPr>
          <w:rFonts w:asciiTheme="minorBidi" w:eastAsiaTheme="minorHAnsi" w:hAnsiTheme="minorBidi" w:cstheme="minorBidi"/>
          <w:bCs/>
          <w:iCs/>
          <w:color w:val="000000"/>
          <w:sz w:val="28"/>
          <w:szCs w:val="28"/>
        </w:rPr>
      </w:pPr>
      <w:r>
        <w:rPr>
          <w:rFonts w:asciiTheme="minorBidi" w:eastAsiaTheme="minorHAnsi" w:hAnsiTheme="minorBidi" w:cstheme="minorBidi"/>
          <w:bCs/>
          <w:iCs/>
          <w:color w:val="000000"/>
          <w:sz w:val="28"/>
          <w:szCs w:val="28"/>
        </w:rPr>
        <w:t xml:space="preserve">Do you think that any of these teachings about shofar could be a </w:t>
      </w:r>
      <w:proofErr w:type="spellStart"/>
      <w:r w:rsidRPr="00B14D3F">
        <w:rPr>
          <w:rFonts w:asciiTheme="minorBidi" w:eastAsiaTheme="minorHAnsi" w:hAnsiTheme="minorBidi" w:cstheme="minorBidi"/>
          <w:bCs/>
          <w:i/>
          <w:color w:val="000000"/>
          <w:sz w:val="28"/>
          <w:szCs w:val="28"/>
        </w:rPr>
        <w:t>kavanah</w:t>
      </w:r>
      <w:proofErr w:type="spellEnd"/>
      <w:r>
        <w:rPr>
          <w:rFonts w:asciiTheme="minorBidi" w:eastAsiaTheme="minorHAnsi" w:hAnsiTheme="minorBidi" w:cstheme="minorBidi"/>
          <w:bCs/>
          <w:iCs/>
          <w:color w:val="000000"/>
          <w:sz w:val="28"/>
          <w:szCs w:val="28"/>
        </w:rPr>
        <w:t xml:space="preserve"> (intention) for you for our shofar service in a few minutes? If so, which one?</w:t>
      </w:r>
    </w:p>
    <w:sectPr w:rsidR="00DC225B" w:rsidRPr="004A7CBB" w:rsidSect="005D5676">
      <w:footerReference w:type="default" r:id="rId8"/>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739FAD" w14:textId="77777777" w:rsidR="00E37F89" w:rsidRDefault="00E37F89" w:rsidP="005D5676">
      <w:pPr>
        <w:spacing w:line="240" w:lineRule="auto"/>
      </w:pPr>
      <w:r>
        <w:separator/>
      </w:r>
    </w:p>
  </w:endnote>
  <w:endnote w:type="continuationSeparator" w:id="0">
    <w:p w14:paraId="750FEE84" w14:textId="77777777" w:rsidR="00E37F89" w:rsidRDefault="00E37F89" w:rsidP="005D56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0BA788EB-1B5C-4300-AEE4-3A3A24AE4758}"/>
    <w:embedBold r:id="rId2" w:fontKey="{A415F96A-274C-430F-BA9E-A324E7EE2112}"/>
    <w:embedItalic r:id="rId3" w:fontKey="{50984724-C701-403A-83AA-21DCAAED9ABC}"/>
  </w:font>
  <w:font w:name="Noto Serif Hebrew">
    <w:charset w:val="00"/>
    <w:family w:val="auto"/>
    <w:pitch w:val="default"/>
    <w:embedRegular r:id="rId4" w:fontKey="{467585BD-3738-4FD9-9C45-C44AA7325969}"/>
  </w:font>
  <w:font w:name="Calibri">
    <w:panose1 w:val="020F0502020204030204"/>
    <w:charset w:val="00"/>
    <w:family w:val="swiss"/>
    <w:pitch w:val="variable"/>
    <w:sig w:usb0="E4002EFF" w:usb1="C200247B" w:usb2="00000009" w:usb3="00000000" w:csb0="000001FF" w:csb1="00000000"/>
    <w:embedRegular r:id="rId5" w:fontKey="{00A54F9E-F519-4A65-BCCC-D070FAE2921E}"/>
    <w:embedItalic r:id="rId6" w:fontKey="{628F4ABF-67E0-4DE9-B482-9971D26036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8332569"/>
      <w:docPartObj>
        <w:docPartGallery w:val="Page Numbers (Bottom of Page)"/>
        <w:docPartUnique/>
      </w:docPartObj>
    </w:sdtPr>
    <w:sdtEndPr>
      <w:rPr>
        <w:noProof/>
      </w:rPr>
    </w:sdtEndPr>
    <w:sdtContent>
      <w:p w14:paraId="1AE10535" w14:textId="7A47029E" w:rsidR="005D5676" w:rsidRDefault="005D567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FB1BC1" w14:textId="77777777" w:rsidR="005D5676" w:rsidRDefault="005D56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83EA2D" w14:textId="77777777" w:rsidR="00E37F89" w:rsidRDefault="00E37F89" w:rsidP="005D5676">
      <w:pPr>
        <w:spacing w:line="240" w:lineRule="auto"/>
      </w:pPr>
      <w:r>
        <w:separator/>
      </w:r>
    </w:p>
  </w:footnote>
  <w:footnote w:type="continuationSeparator" w:id="0">
    <w:p w14:paraId="489BDD33" w14:textId="77777777" w:rsidR="00E37F89" w:rsidRDefault="00E37F89" w:rsidP="005D5676">
      <w:pPr>
        <w:spacing w:line="240" w:lineRule="auto"/>
      </w:pPr>
      <w:r>
        <w:continuationSeparator/>
      </w:r>
    </w:p>
  </w:footnote>
  <w:footnote w:id="1">
    <w:p w14:paraId="3DB61448" w14:textId="6A00DB24" w:rsidR="00B14D3F" w:rsidRPr="00B14D3F" w:rsidRDefault="00B14D3F">
      <w:pPr>
        <w:pStyle w:val="FootnoteText"/>
        <w:rPr>
          <w:lang w:val="en-US"/>
        </w:rPr>
      </w:pPr>
      <w:r>
        <w:rPr>
          <w:rStyle w:val="FootnoteReference"/>
        </w:rPr>
        <w:footnoteRef/>
      </w:r>
      <w:r>
        <w:t xml:space="preserve"> </w:t>
      </w:r>
      <w:r>
        <w:rPr>
          <w:lang w:val="en-US"/>
        </w:rPr>
        <w:t xml:space="preserve">The Hebrew word here, </w:t>
      </w:r>
      <w:proofErr w:type="spellStart"/>
      <w:r w:rsidRPr="00B14D3F">
        <w:rPr>
          <w:i/>
          <w:iCs/>
          <w:lang w:val="en-US"/>
        </w:rPr>
        <w:t>rachamim</w:t>
      </w:r>
      <w:proofErr w:type="spellEnd"/>
      <w:r>
        <w:rPr>
          <w:lang w:val="en-US"/>
        </w:rPr>
        <w:t>, can be translated as compassion or mercy.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C41F1E"/>
    <w:multiLevelType w:val="hybridMultilevel"/>
    <w:tmpl w:val="E2A0C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30818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A9322327-44C0-47E2-9D4A-BF9CDB784238}"/>
    <w:docVar w:name="dgnword-eventsink" w:val="1618864692768"/>
  </w:docVars>
  <w:rsids>
    <w:rsidRoot w:val="008F6568"/>
    <w:rsid w:val="00072621"/>
    <w:rsid w:val="000C1999"/>
    <w:rsid w:val="000C4097"/>
    <w:rsid w:val="001E4608"/>
    <w:rsid w:val="002224A8"/>
    <w:rsid w:val="002358B2"/>
    <w:rsid w:val="00285201"/>
    <w:rsid w:val="003A36BF"/>
    <w:rsid w:val="0046109C"/>
    <w:rsid w:val="00497CA6"/>
    <w:rsid w:val="004A7CBB"/>
    <w:rsid w:val="004D746B"/>
    <w:rsid w:val="00532BD6"/>
    <w:rsid w:val="00535B0F"/>
    <w:rsid w:val="00557CB3"/>
    <w:rsid w:val="005B3BB9"/>
    <w:rsid w:val="005D5676"/>
    <w:rsid w:val="005E691A"/>
    <w:rsid w:val="005F7C05"/>
    <w:rsid w:val="00602953"/>
    <w:rsid w:val="006E3950"/>
    <w:rsid w:val="007407F1"/>
    <w:rsid w:val="007D1147"/>
    <w:rsid w:val="00833110"/>
    <w:rsid w:val="008F6568"/>
    <w:rsid w:val="00904311"/>
    <w:rsid w:val="00943631"/>
    <w:rsid w:val="00B14D3F"/>
    <w:rsid w:val="00BC0E54"/>
    <w:rsid w:val="00CF4241"/>
    <w:rsid w:val="00CF77D1"/>
    <w:rsid w:val="00DC225B"/>
    <w:rsid w:val="00E37F89"/>
    <w:rsid w:val="00E54926"/>
    <w:rsid w:val="00E872D2"/>
    <w:rsid w:val="00FA6E3C"/>
    <w:rsid w:val="00FC4C38"/>
    <w:rsid w:val="00FE3C1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717BC"/>
  <w15:docId w15:val="{39E2D59F-9DC8-4BFD-9A34-4855B3DD7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BodyText3">
    <w:name w:val="Body Text 3"/>
    <w:basedOn w:val="Normal"/>
    <w:link w:val="BodyText3Char"/>
    <w:rsid w:val="00FC4C38"/>
    <w:pPr>
      <w:bidi/>
      <w:spacing w:after="120" w:line="240" w:lineRule="auto"/>
    </w:pPr>
    <w:rPr>
      <w:rFonts w:ascii="Times New Roman" w:eastAsia="Times New Roman" w:hAnsi="Times New Roman" w:cs="Times New Roman"/>
      <w:sz w:val="16"/>
      <w:szCs w:val="16"/>
      <w:lang w:val="en-US" w:eastAsia="he-IL" w:bidi="he-IL"/>
    </w:rPr>
  </w:style>
  <w:style w:type="character" w:customStyle="1" w:styleId="BodyText3Char">
    <w:name w:val="Body Text 3 Char"/>
    <w:basedOn w:val="DefaultParagraphFont"/>
    <w:link w:val="BodyText3"/>
    <w:rsid w:val="00FC4C38"/>
    <w:rPr>
      <w:rFonts w:ascii="Times New Roman" w:eastAsia="Times New Roman" w:hAnsi="Times New Roman" w:cs="Times New Roman"/>
      <w:sz w:val="16"/>
      <w:szCs w:val="16"/>
      <w:lang w:val="en-US" w:eastAsia="he-IL" w:bidi="he-IL"/>
    </w:rPr>
  </w:style>
  <w:style w:type="paragraph" w:styleId="NormalWeb">
    <w:name w:val="Normal (Web)"/>
    <w:basedOn w:val="Normal"/>
    <w:rsid w:val="00FC4C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glossaryitem">
    <w:name w:val="glossary_item"/>
    <w:basedOn w:val="DefaultParagraphFont"/>
    <w:rsid w:val="00FC4C38"/>
  </w:style>
  <w:style w:type="character" w:styleId="Hyperlink">
    <w:name w:val="Hyperlink"/>
    <w:basedOn w:val="DefaultParagraphFont"/>
    <w:rsid w:val="00FC4C38"/>
    <w:rPr>
      <w:color w:val="0000FF"/>
      <w:u w:val="single"/>
    </w:rPr>
  </w:style>
  <w:style w:type="paragraph" w:styleId="BodyTextIndent2">
    <w:name w:val="Body Text Indent 2"/>
    <w:basedOn w:val="Normal"/>
    <w:link w:val="BodyTextIndent2Char"/>
    <w:uiPriority w:val="99"/>
    <w:semiHidden/>
    <w:unhideWhenUsed/>
    <w:rsid w:val="00602953"/>
    <w:pPr>
      <w:spacing w:after="120" w:line="480" w:lineRule="auto"/>
      <w:ind w:left="360"/>
    </w:pPr>
  </w:style>
  <w:style w:type="character" w:customStyle="1" w:styleId="BodyTextIndent2Char">
    <w:name w:val="Body Text Indent 2 Char"/>
    <w:basedOn w:val="DefaultParagraphFont"/>
    <w:link w:val="BodyTextIndent2"/>
    <w:uiPriority w:val="99"/>
    <w:semiHidden/>
    <w:rsid w:val="00602953"/>
  </w:style>
  <w:style w:type="paragraph" w:styleId="Header">
    <w:name w:val="header"/>
    <w:basedOn w:val="Normal"/>
    <w:link w:val="HeaderChar"/>
    <w:uiPriority w:val="99"/>
    <w:unhideWhenUsed/>
    <w:rsid w:val="005D5676"/>
    <w:pPr>
      <w:tabs>
        <w:tab w:val="center" w:pos="4680"/>
        <w:tab w:val="right" w:pos="9360"/>
      </w:tabs>
      <w:spacing w:line="240" w:lineRule="auto"/>
    </w:pPr>
  </w:style>
  <w:style w:type="character" w:customStyle="1" w:styleId="HeaderChar">
    <w:name w:val="Header Char"/>
    <w:basedOn w:val="DefaultParagraphFont"/>
    <w:link w:val="Header"/>
    <w:uiPriority w:val="99"/>
    <w:rsid w:val="005D5676"/>
  </w:style>
  <w:style w:type="paragraph" w:styleId="Footer">
    <w:name w:val="footer"/>
    <w:basedOn w:val="Normal"/>
    <w:link w:val="FooterChar"/>
    <w:uiPriority w:val="99"/>
    <w:unhideWhenUsed/>
    <w:rsid w:val="005D5676"/>
    <w:pPr>
      <w:tabs>
        <w:tab w:val="center" w:pos="4680"/>
        <w:tab w:val="right" w:pos="9360"/>
      </w:tabs>
      <w:spacing w:line="240" w:lineRule="auto"/>
    </w:pPr>
  </w:style>
  <w:style w:type="character" w:customStyle="1" w:styleId="FooterChar">
    <w:name w:val="Footer Char"/>
    <w:basedOn w:val="DefaultParagraphFont"/>
    <w:link w:val="Footer"/>
    <w:uiPriority w:val="99"/>
    <w:rsid w:val="005D5676"/>
  </w:style>
  <w:style w:type="character" w:styleId="FollowedHyperlink">
    <w:name w:val="FollowedHyperlink"/>
    <w:basedOn w:val="DefaultParagraphFont"/>
    <w:uiPriority w:val="99"/>
    <w:semiHidden/>
    <w:unhideWhenUsed/>
    <w:rsid w:val="007D1147"/>
    <w:rPr>
      <w:color w:val="800080" w:themeColor="followedHyperlink"/>
      <w:u w:val="single"/>
    </w:rPr>
  </w:style>
  <w:style w:type="paragraph" w:styleId="ListParagraph">
    <w:name w:val="List Paragraph"/>
    <w:basedOn w:val="Normal"/>
    <w:uiPriority w:val="34"/>
    <w:qFormat/>
    <w:rsid w:val="002358B2"/>
    <w:pPr>
      <w:ind w:left="720"/>
      <w:contextualSpacing/>
    </w:pPr>
  </w:style>
  <w:style w:type="paragraph" w:styleId="FootnoteText">
    <w:name w:val="footnote text"/>
    <w:basedOn w:val="Normal"/>
    <w:link w:val="FootnoteTextChar"/>
    <w:uiPriority w:val="99"/>
    <w:semiHidden/>
    <w:unhideWhenUsed/>
    <w:rsid w:val="00B14D3F"/>
    <w:pPr>
      <w:spacing w:line="240" w:lineRule="auto"/>
    </w:pPr>
    <w:rPr>
      <w:sz w:val="20"/>
      <w:szCs w:val="20"/>
    </w:rPr>
  </w:style>
  <w:style w:type="character" w:customStyle="1" w:styleId="FootnoteTextChar">
    <w:name w:val="Footnote Text Char"/>
    <w:basedOn w:val="DefaultParagraphFont"/>
    <w:link w:val="FootnoteText"/>
    <w:uiPriority w:val="99"/>
    <w:semiHidden/>
    <w:rsid w:val="00B14D3F"/>
    <w:rPr>
      <w:sz w:val="20"/>
      <w:szCs w:val="20"/>
    </w:rPr>
  </w:style>
  <w:style w:type="character" w:styleId="FootnoteReference">
    <w:name w:val="footnote reference"/>
    <w:basedOn w:val="DefaultParagraphFont"/>
    <w:uiPriority w:val="99"/>
    <w:semiHidden/>
    <w:unhideWhenUsed/>
    <w:rsid w:val="00B14D3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523710">
      <w:bodyDiv w:val="1"/>
      <w:marLeft w:val="0"/>
      <w:marRight w:val="0"/>
      <w:marTop w:val="0"/>
      <w:marBottom w:val="0"/>
      <w:divBdr>
        <w:top w:val="none" w:sz="0" w:space="0" w:color="auto"/>
        <w:left w:val="none" w:sz="0" w:space="0" w:color="auto"/>
        <w:bottom w:val="none" w:sz="0" w:space="0" w:color="auto"/>
        <w:right w:val="none" w:sz="0" w:space="0" w:color="auto"/>
      </w:divBdr>
      <w:divsChild>
        <w:div w:id="1021050967">
          <w:marLeft w:val="0"/>
          <w:marRight w:val="0"/>
          <w:marTop w:val="0"/>
          <w:marBottom w:val="0"/>
          <w:divBdr>
            <w:top w:val="none" w:sz="0" w:space="0" w:color="auto"/>
            <w:left w:val="none" w:sz="0" w:space="0" w:color="auto"/>
            <w:bottom w:val="none" w:sz="0" w:space="0" w:color="auto"/>
            <w:right w:val="none" w:sz="0" w:space="0" w:color="auto"/>
          </w:divBdr>
          <w:divsChild>
            <w:div w:id="918951530">
              <w:marLeft w:val="0"/>
              <w:marRight w:val="0"/>
              <w:marTop w:val="0"/>
              <w:marBottom w:val="0"/>
              <w:divBdr>
                <w:top w:val="none" w:sz="0" w:space="0" w:color="auto"/>
                <w:left w:val="none" w:sz="0" w:space="0" w:color="auto"/>
                <w:bottom w:val="none" w:sz="0" w:space="0" w:color="auto"/>
                <w:right w:val="none" w:sz="0" w:space="0" w:color="auto"/>
              </w:divBdr>
              <w:divsChild>
                <w:div w:id="1649048384">
                  <w:marLeft w:val="0"/>
                  <w:marRight w:val="0"/>
                  <w:marTop w:val="0"/>
                  <w:marBottom w:val="0"/>
                  <w:divBdr>
                    <w:top w:val="none" w:sz="0" w:space="0" w:color="auto"/>
                    <w:left w:val="none" w:sz="0" w:space="0" w:color="auto"/>
                    <w:bottom w:val="none" w:sz="0" w:space="0" w:color="auto"/>
                    <w:right w:val="none" w:sz="0" w:space="0" w:color="auto"/>
                  </w:divBdr>
                </w:div>
                <w:div w:id="2097751444">
                  <w:marLeft w:val="0"/>
                  <w:marRight w:val="0"/>
                  <w:marTop w:val="0"/>
                  <w:marBottom w:val="0"/>
                  <w:divBdr>
                    <w:top w:val="none" w:sz="0" w:space="0" w:color="auto"/>
                    <w:left w:val="none" w:sz="0" w:space="0" w:color="auto"/>
                    <w:bottom w:val="none" w:sz="0" w:space="0" w:color="auto"/>
                    <w:right w:val="none" w:sz="0" w:space="0" w:color="auto"/>
                  </w:divBdr>
                </w:div>
              </w:divsChild>
            </w:div>
            <w:div w:id="1965572350">
              <w:marLeft w:val="0"/>
              <w:marRight w:val="0"/>
              <w:marTop w:val="0"/>
              <w:marBottom w:val="0"/>
              <w:divBdr>
                <w:top w:val="none" w:sz="0" w:space="0" w:color="auto"/>
                <w:left w:val="none" w:sz="0" w:space="0" w:color="auto"/>
                <w:bottom w:val="none" w:sz="0" w:space="0" w:color="auto"/>
                <w:right w:val="none" w:sz="0" w:space="0" w:color="auto"/>
              </w:divBdr>
              <w:divsChild>
                <w:div w:id="1712029292">
                  <w:marLeft w:val="0"/>
                  <w:marRight w:val="0"/>
                  <w:marTop w:val="0"/>
                  <w:marBottom w:val="0"/>
                  <w:divBdr>
                    <w:top w:val="none" w:sz="0" w:space="0" w:color="auto"/>
                    <w:left w:val="none" w:sz="0" w:space="0" w:color="auto"/>
                    <w:bottom w:val="none" w:sz="0" w:space="0" w:color="auto"/>
                    <w:right w:val="none" w:sz="0" w:space="0" w:color="auto"/>
                  </w:divBdr>
                </w:div>
                <w:div w:id="603730333">
                  <w:marLeft w:val="0"/>
                  <w:marRight w:val="0"/>
                  <w:marTop w:val="0"/>
                  <w:marBottom w:val="0"/>
                  <w:divBdr>
                    <w:top w:val="none" w:sz="0" w:space="0" w:color="auto"/>
                    <w:left w:val="none" w:sz="0" w:space="0" w:color="auto"/>
                    <w:bottom w:val="none" w:sz="0" w:space="0" w:color="auto"/>
                    <w:right w:val="none" w:sz="0" w:space="0" w:color="auto"/>
                  </w:divBdr>
                </w:div>
              </w:divsChild>
            </w:div>
            <w:div w:id="1680234853">
              <w:marLeft w:val="0"/>
              <w:marRight w:val="0"/>
              <w:marTop w:val="0"/>
              <w:marBottom w:val="0"/>
              <w:divBdr>
                <w:top w:val="none" w:sz="0" w:space="0" w:color="auto"/>
                <w:left w:val="none" w:sz="0" w:space="0" w:color="auto"/>
                <w:bottom w:val="none" w:sz="0" w:space="0" w:color="auto"/>
                <w:right w:val="none" w:sz="0" w:space="0" w:color="auto"/>
              </w:divBdr>
            </w:div>
            <w:div w:id="61849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595620">
      <w:bodyDiv w:val="1"/>
      <w:marLeft w:val="0"/>
      <w:marRight w:val="0"/>
      <w:marTop w:val="0"/>
      <w:marBottom w:val="0"/>
      <w:divBdr>
        <w:top w:val="none" w:sz="0" w:space="0" w:color="auto"/>
        <w:left w:val="none" w:sz="0" w:space="0" w:color="auto"/>
        <w:bottom w:val="none" w:sz="0" w:space="0" w:color="auto"/>
        <w:right w:val="none" w:sz="0" w:space="0" w:color="auto"/>
      </w:divBdr>
      <w:divsChild>
        <w:div w:id="314575879">
          <w:marLeft w:val="0"/>
          <w:marRight w:val="0"/>
          <w:marTop w:val="0"/>
          <w:marBottom w:val="0"/>
          <w:divBdr>
            <w:top w:val="none" w:sz="0" w:space="0" w:color="auto"/>
            <w:left w:val="none" w:sz="0" w:space="0" w:color="auto"/>
            <w:bottom w:val="none" w:sz="0" w:space="0" w:color="auto"/>
            <w:right w:val="none" w:sz="0" w:space="0" w:color="auto"/>
          </w:divBdr>
          <w:divsChild>
            <w:div w:id="1194225100">
              <w:marLeft w:val="0"/>
              <w:marRight w:val="0"/>
              <w:marTop w:val="0"/>
              <w:marBottom w:val="0"/>
              <w:divBdr>
                <w:top w:val="none" w:sz="0" w:space="0" w:color="auto"/>
                <w:left w:val="none" w:sz="0" w:space="0" w:color="auto"/>
                <w:bottom w:val="none" w:sz="0" w:space="0" w:color="auto"/>
                <w:right w:val="none" w:sz="0" w:space="0" w:color="auto"/>
              </w:divBdr>
              <w:divsChild>
                <w:div w:id="368843312">
                  <w:marLeft w:val="0"/>
                  <w:marRight w:val="0"/>
                  <w:marTop w:val="0"/>
                  <w:marBottom w:val="0"/>
                  <w:divBdr>
                    <w:top w:val="none" w:sz="0" w:space="0" w:color="auto"/>
                    <w:left w:val="none" w:sz="0" w:space="0" w:color="auto"/>
                    <w:bottom w:val="none" w:sz="0" w:space="0" w:color="auto"/>
                    <w:right w:val="none" w:sz="0" w:space="0" w:color="auto"/>
                  </w:divBdr>
                </w:div>
                <w:div w:id="732431175">
                  <w:marLeft w:val="0"/>
                  <w:marRight w:val="0"/>
                  <w:marTop w:val="0"/>
                  <w:marBottom w:val="0"/>
                  <w:divBdr>
                    <w:top w:val="none" w:sz="0" w:space="0" w:color="auto"/>
                    <w:left w:val="none" w:sz="0" w:space="0" w:color="auto"/>
                    <w:bottom w:val="none" w:sz="0" w:space="0" w:color="auto"/>
                    <w:right w:val="none" w:sz="0" w:space="0" w:color="auto"/>
                  </w:divBdr>
                </w:div>
              </w:divsChild>
            </w:div>
            <w:div w:id="1236667191">
              <w:marLeft w:val="0"/>
              <w:marRight w:val="0"/>
              <w:marTop w:val="0"/>
              <w:marBottom w:val="0"/>
              <w:divBdr>
                <w:top w:val="none" w:sz="0" w:space="0" w:color="auto"/>
                <w:left w:val="none" w:sz="0" w:space="0" w:color="auto"/>
                <w:bottom w:val="none" w:sz="0" w:space="0" w:color="auto"/>
                <w:right w:val="none" w:sz="0" w:space="0" w:color="auto"/>
              </w:divBdr>
              <w:divsChild>
                <w:div w:id="1449276571">
                  <w:marLeft w:val="0"/>
                  <w:marRight w:val="0"/>
                  <w:marTop w:val="0"/>
                  <w:marBottom w:val="0"/>
                  <w:divBdr>
                    <w:top w:val="none" w:sz="0" w:space="0" w:color="auto"/>
                    <w:left w:val="none" w:sz="0" w:space="0" w:color="auto"/>
                    <w:bottom w:val="none" w:sz="0" w:space="0" w:color="auto"/>
                    <w:right w:val="none" w:sz="0" w:space="0" w:color="auto"/>
                  </w:divBdr>
                </w:div>
                <w:div w:id="931283718">
                  <w:marLeft w:val="0"/>
                  <w:marRight w:val="0"/>
                  <w:marTop w:val="0"/>
                  <w:marBottom w:val="0"/>
                  <w:divBdr>
                    <w:top w:val="none" w:sz="0" w:space="0" w:color="auto"/>
                    <w:left w:val="none" w:sz="0" w:space="0" w:color="auto"/>
                    <w:bottom w:val="none" w:sz="0" w:space="0" w:color="auto"/>
                    <w:right w:val="none" w:sz="0" w:space="0" w:color="auto"/>
                  </w:divBdr>
                </w:div>
              </w:divsChild>
            </w:div>
            <w:div w:id="1055785297">
              <w:marLeft w:val="0"/>
              <w:marRight w:val="0"/>
              <w:marTop w:val="0"/>
              <w:marBottom w:val="0"/>
              <w:divBdr>
                <w:top w:val="none" w:sz="0" w:space="0" w:color="auto"/>
                <w:left w:val="none" w:sz="0" w:space="0" w:color="auto"/>
                <w:bottom w:val="none" w:sz="0" w:space="0" w:color="auto"/>
                <w:right w:val="none" w:sz="0" w:space="0" w:color="auto"/>
              </w:divBdr>
            </w:div>
            <w:div w:id="200546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99449-E6F1-438A-9D59-45FD58BDB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Pages>
  <Words>970</Words>
  <Characters>5529</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Toba's laptop</dc:creator>
  <cp:lastModifiedBy>Rabbi Josh Jacobs-Velde</cp:lastModifiedBy>
  <cp:revision>3</cp:revision>
  <cp:lastPrinted>2025-09-22T15:48:00Z</cp:lastPrinted>
  <dcterms:created xsi:type="dcterms:W3CDTF">2025-09-22T00:54:00Z</dcterms:created>
  <dcterms:modified xsi:type="dcterms:W3CDTF">2025-09-22T16:04:00Z</dcterms:modified>
</cp:coreProperties>
</file>