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6107"/>
      </w:tblGrid>
      <w:tr w:rsidR="0058080A" w:rsidRPr="0058080A" w14:paraId="64636D3A" w14:textId="77777777" w:rsidTr="0058080A"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CB75EC0" w14:textId="77777777" w:rsidR="0058080A" w:rsidRPr="0058080A" w:rsidRDefault="0058080A" w:rsidP="0058080A">
            <w:pPr>
              <w:bidi/>
              <w:spacing w:after="150" w:line="360" w:lineRule="atLeast"/>
              <w:jc w:val="both"/>
              <w:textAlignment w:val="top"/>
              <w:rPr>
                <w:rFonts w:ascii="Shofar" w:eastAsia="Times New Roman" w:hAnsi="Shofar" w:cs="Arial"/>
                <w:color w:val="000000"/>
                <w:kern w:val="0"/>
                <w:sz w:val="33"/>
                <w:szCs w:val="33"/>
                <w14:ligatures w14:val="none"/>
              </w:rPr>
            </w:pPr>
            <w:r w:rsidRPr="0058080A">
              <w:rPr>
                <w:rFonts w:ascii="Shofar" w:eastAsia="Times New Roman" w:hAnsi="Shofar" w:cs="Arial"/>
                <w:color w:val="000000"/>
                <w:kern w:val="0"/>
                <w:sz w:val="33"/>
                <w:szCs w:val="33"/>
                <w:rtl/>
                <w14:ligatures w14:val="none"/>
              </w:rPr>
              <w:t>דְּרוֹר יִקְרָא</w:t>
            </w:r>
            <w:r w:rsidRPr="0058080A">
              <w:rPr>
                <w:rFonts w:ascii="Shofar" w:eastAsia="Times New Roman" w:hAnsi="Shofar" w:cs="Arial"/>
                <w:color w:val="000000"/>
                <w:kern w:val="0"/>
                <w:sz w:val="33"/>
                <w:szCs w:val="33"/>
                <w:rtl/>
                <w14:ligatures w14:val="none"/>
              </w:rPr>
              <w:br/>
              <w:t>לְבֵן עִם בַּת,</w:t>
            </w:r>
            <w:r w:rsidRPr="0058080A">
              <w:rPr>
                <w:rFonts w:ascii="Shofar" w:eastAsia="Times New Roman" w:hAnsi="Shofar" w:cs="Arial"/>
                <w:color w:val="000000"/>
                <w:kern w:val="0"/>
                <w:sz w:val="33"/>
                <w:szCs w:val="33"/>
                <w:rtl/>
                <w14:ligatures w14:val="none"/>
              </w:rPr>
              <w:br/>
              <w:t>וְיִנְצָרְכֶם כְּמוֹ בָבַת,</w:t>
            </w:r>
            <w:r w:rsidRPr="0058080A">
              <w:rPr>
                <w:rFonts w:ascii="Shofar" w:eastAsia="Times New Roman" w:hAnsi="Shofar" w:cs="Arial"/>
                <w:color w:val="000000"/>
                <w:kern w:val="0"/>
                <w:sz w:val="33"/>
                <w:szCs w:val="33"/>
                <w:rtl/>
                <w14:ligatures w14:val="none"/>
              </w:rPr>
              <w:br/>
              <w:t>נְעִים שִׁמְכֶם וְלֹא יֻשְׁבַּת,</w:t>
            </w:r>
            <w:r w:rsidRPr="0058080A">
              <w:rPr>
                <w:rFonts w:ascii="Shofar" w:eastAsia="Times New Roman" w:hAnsi="Shofar" w:cs="Arial"/>
                <w:color w:val="000000"/>
                <w:kern w:val="0"/>
                <w:sz w:val="33"/>
                <w:szCs w:val="33"/>
                <w:rtl/>
                <w14:ligatures w14:val="none"/>
              </w:rPr>
              <w:br/>
              <w:t>שְׁבוּ וְנֽוּחוּ בְּיוֹם שַׁבָּת.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1BABFF8" w14:textId="308BE8B6" w:rsidR="0058080A" w:rsidRPr="0058080A" w:rsidRDefault="0058080A" w:rsidP="0058080A">
            <w:pPr>
              <w:spacing w:after="150" w:line="360" w:lineRule="atLeast"/>
              <w:jc w:val="both"/>
              <w:rPr>
                <w:rFonts w:ascii="FreeSerif" w:eastAsia="Times New Roman" w:hAnsi="FreeSerif" w:cs="Arial"/>
                <w:color w:val="000000"/>
                <w:kern w:val="0"/>
                <w:sz w:val="33"/>
                <w:szCs w:val="33"/>
                <w:rtl/>
                <w:lang w:val="en"/>
                <w14:ligatures w14:val="none"/>
              </w:rPr>
            </w:pPr>
            <w:r w:rsidRPr="0058080A">
              <w:rPr>
                <w:rFonts w:ascii="FreeSerif" w:eastAsia="Times New Roman" w:hAnsi="FreeSerif" w:cs="Arial"/>
                <w:color w:val="000000"/>
                <w:kern w:val="0"/>
                <w:sz w:val="33"/>
                <w:szCs w:val="33"/>
                <w:lang w:val="en"/>
                <w14:ligatures w14:val="none"/>
              </w:rPr>
              <w:t xml:space="preserve">Freedom shall </w:t>
            </w:r>
            <w:r>
              <w:rPr>
                <w:rFonts w:ascii="FreeSerif" w:eastAsia="Times New Roman" w:hAnsi="FreeSerif" w:cs="Arial"/>
                <w:color w:val="000000"/>
                <w:kern w:val="0"/>
                <w:sz w:val="33"/>
                <w:szCs w:val="33"/>
                <w:lang w:val="en"/>
                <w14:ligatures w14:val="none"/>
              </w:rPr>
              <w:t xml:space="preserve">God </w:t>
            </w:r>
            <w:r w:rsidRPr="0058080A">
              <w:rPr>
                <w:rFonts w:ascii="FreeSerif" w:eastAsia="Times New Roman" w:hAnsi="FreeSerif" w:cs="Arial"/>
                <w:color w:val="000000"/>
                <w:kern w:val="0"/>
                <w:sz w:val="33"/>
                <w:szCs w:val="33"/>
                <w:lang w:val="en"/>
                <w14:ligatures w14:val="none"/>
              </w:rPr>
              <w:t>proclaim</w:t>
            </w:r>
            <w:r w:rsidRPr="0058080A">
              <w:rPr>
                <w:rFonts w:ascii="FreeSerif" w:eastAsia="Times New Roman" w:hAnsi="FreeSerif" w:cs="Arial"/>
                <w:color w:val="000000"/>
                <w:kern w:val="0"/>
                <w:sz w:val="33"/>
                <w:szCs w:val="33"/>
                <w:lang w:val="en"/>
                <w14:ligatures w14:val="none"/>
              </w:rPr>
              <w:br/>
              <w:t xml:space="preserve">for </w:t>
            </w:r>
            <w:r>
              <w:rPr>
                <w:rFonts w:ascii="FreeSerif" w:eastAsia="Times New Roman" w:hAnsi="FreeSerif" w:cs="Arial"/>
                <w:color w:val="000000"/>
                <w:kern w:val="0"/>
                <w:sz w:val="33"/>
                <w:szCs w:val="33"/>
                <w:lang w:val="en"/>
                <w14:ligatures w14:val="none"/>
              </w:rPr>
              <w:t>the</w:t>
            </w:r>
            <w:r w:rsidRPr="0058080A">
              <w:rPr>
                <w:rFonts w:ascii="FreeSerif" w:eastAsia="Times New Roman" w:hAnsi="FreeSerif" w:cs="Arial"/>
                <w:color w:val="000000"/>
                <w:kern w:val="0"/>
                <w:sz w:val="33"/>
                <w:szCs w:val="33"/>
                <w:lang w:val="en"/>
                <w14:ligatures w14:val="none"/>
              </w:rPr>
              <w:t xml:space="preserve"> sons and daughters</w:t>
            </w:r>
            <w:r>
              <w:rPr>
                <w:rFonts w:ascii="FreeSerif" w:eastAsia="Times New Roman" w:hAnsi="FreeSerif" w:cs="Arial"/>
                <w:color w:val="000000"/>
                <w:kern w:val="0"/>
                <w:sz w:val="33"/>
                <w:szCs w:val="33"/>
                <w:lang w:val="en"/>
                <w14:ligatures w14:val="none"/>
              </w:rPr>
              <w:t xml:space="preserve"> of the One</w:t>
            </w:r>
            <w:r w:rsidRPr="0058080A">
              <w:rPr>
                <w:rFonts w:ascii="FreeSerif" w:eastAsia="Times New Roman" w:hAnsi="FreeSerif" w:cs="Arial"/>
                <w:color w:val="000000"/>
                <w:kern w:val="0"/>
                <w:sz w:val="33"/>
                <w:szCs w:val="33"/>
                <w:lang w:val="en"/>
                <w14:ligatures w14:val="none"/>
              </w:rPr>
              <w:br/>
              <w:t>and will keep you as the apple of his eye</w:t>
            </w:r>
            <w:r w:rsidRPr="0058080A">
              <w:rPr>
                <w:rFonts w:ascii="FreeSerif" w:eastAsia="Times New Roman" w:hAnsi="FreeSerif" w:cs="Arial"/>
                <w:color w:val="000000"/>
                <w:kern w:val="0"/>
                <w:sz w:val="33"/>
                <w:szCs w:val="33"/>
                <w:lang w:val="en"/>
                <w14:ligatures w14:val="none"/>
              </w:rPr>
              <w:br/>
              <w:t>Pleasant is your name and will not cease</w:t>
            </w:r>
            <w:r w:rsidRPr="0058080A">
              <w:rPr>
                <w:rFonts w:ascii="FreeSerif" w:eastAsia="Times New Roman" w:hAnsi="FreeSerif" w:cs="Arial"/>
                <w:color w:val="000000"/>
                <w:kern w:val="0"/>
                <w:sz w:val="33"/>
                <w:szCs w:val="33"/>
                <w:lang w:val="en"/>
                <w14:ligatures w14:val="none"/>
              </w:rPr>
              <w:br/>
              <w:t>to be repose and rest on the Shabbat day</w:t>
            </w:r>
          </w:p>
        </w:tc>
      </w:tr>
      <w:tr w:rsidR="0058080A" w:rsidRPr="0058080A" w14:paraId="1490474E" w14:textId="77777777" w:rsidTr="0058080A"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56225A2" w14:textId="77777777" w:rsidR="0058080A" w:rsidRPr="0058080A" w:rsidRDefault="0058080A" w:rsidP="0058080A">
            <w:pPr>
              <w:bidi/>
              <w:spacing w:after="150" w:line="360" w:lineRule="atLeast"/>
              <w:jc w:val="both"/>
              <w:textAlignment w:val="top"/>
              <w:rPr>
                <w:rFonts w:ascii="Shofar" w:eastAsia="Times New Roman" w:hAnsi="Shofar" w:cs="Arial"/>
                <w:color w:val="000000"/>
                <w:kern w:val="0"/>
                <w:sz w:val="33"/>
                <w:szCs w:val="33"/>
                <w14:ligatures w14:val="none"/>
              </w:rPr>
            </w:pPr>
            <w:r w:rsidRPr="0058080A">
              <w:rPr>
                <w:rFonts w:ascii="Shofar" w:eastAsia="Times New Roman" w:hAnsi="Shofar" w:cs="Arial"/>
                <w:color w:val="000000"/>
                <w:kern w:val="0"/>
                <w:sz w:val="33"/>
                <w:szCs w:val="33"/>
                <w:rtl/>
                <w14:ligatures w14:val="none"/>
              </w:rPr>
              <w:t>דְּרוֹשׁ נָוִי וְאוּלָמִי,</w:t>
            </w:r>
            <w:r w:rsidRPr="0058080A">
              <w:rPr>
                <w:rFonts w:ascii="Shofar" w:eastAsia="Times New Roman" w:hAnsi="Shofar" w:cs="Arial"/>
                <w:color w:val="000000"/>
                <w:kern w:val="0"/>
                <w:sz w:val="33"/>
                <w:szCs w:val="33"/>
                <w:rtl/>
                <w14:ligatures w14:val="none"/>
              </w:rPr>
              <w:br/>
              <w:t>וְאוֹת יֶֽשַׁע עֲשֵׂה עִמִּי,</w:t>
            </w:r>
            <w:r w:rsidRPr="0058080A">
              <w:rPr>
                <w:rFonts w:ascii="Shofar" w:eastAsia="Times New Roman" w:hAnsi="Shofar" w:cs="Arial"/>
                <w:color w:val="000000"/>
                <w:kern w:val="0"/>
                <w:sz w:val="33"/>
                <w:szCs w:val="33"/>
                <w:rtl/>
                <w14:ligatures w14:val="none"/>
              </w:rPr>
              <w:br/>
              <w:t>נְטַע שׂוֹרֵק בְּתוֹךְ כַּרְמִי,</w:t>
            </w:r>
            <w:r w:rsidRPr="0058080A">
              <w:rPr>
                <w:rFonts w:ascii="Shofar" w:eastAsia="Times New Roman" w:hAnsi="Shofar" w:cs="Arial"/>
                <w:color w:val="000000"/>
                <w:kern w:val="0"/>
                <w:sz w:val="33"/>
                <w:szCs w:val="33"/>
                <w:rtl/>
                <w14:ligatures w14:val="none"/>
              </w:rPr>
              <w:br/>
              <w:t>שְׁעֵה שַׁוְעַת בְּנֵי עַמִּי.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14A9058" w14:textId="77777777" w:rsidR="0058080A" w:rsidRPr="0058080A" w:rsidRDefault="0058080A" w:rsidP="0058080A">
            <w:pPr>
              <w:spacing w:after="150" w:line="360" w:lineRule="atLeast"/>
              <w:jc w:val="both"/>
              <w:rPr>
                <w:rFonts w:ascii="FreeSerif" w:eastAsia="Times New Roman" w:hAnsi="FreeSerif" w:cs="Arial"/>
                <w:color w:val="000000"/>
                <w:kern w:val="0"/>
                <w:sz w:val="33"/>
                <w:szCs w:val="33"/>
                <w:rtl/>
                <w:lang w:val="en"/>
                <w14:ligatures w14:val="none"/>
              </w:rPr>
            </w:pPr>
            <w:r w:rsidRPr="0058080A">
              <w:rPr>
                <w:rFonts w:ascii="FreeSerif" w:eastAsia="Times New Roman" w:hAnsi="FreeSerif" w:cs="Arial"/>
                <w:color w:val="000000"/>
                <w:kern w:val="0"/>
                <w:sz w:val="33"/>
                <w:szCs w:val="33"/>
                <w:lang w:val="en"/>
                <w14:ligatures w14:val="none"/>
              </w:rPr>
              <w:t>Seek my home and my temple</w:t>
            </w:r>
            <w:r w:rsidRPr="0058080A">
              <w:rPr>
                <w:rFonts w:ascii="FreeSerif" w:eastAsia="Times New Roman" w:hAnsi="FreeSerif" w:cs="Arial"/>
                <w:color w:val="000000"/>
                <w:kern w:val="0"/>
                <w:sz w:val="33"/>
                <w:szCs w:val="33"/>
                <w:lang w:val="en"/>
                <w14:ligatures w14:val="none"/>
              </w:rPr>
              <w:br/>
              <w:t>and give me a sign of deliverance</w:t>
            </w:r>
            <w:r w:rsidRPr="0058080A">
              <w:rPr>
                <w:rFonts w:ascii="FreeSerif" w:eastAsia="Times New Roman" w:hAnsi="FreeSerif" w:cs="Arial"/>
                <w:color w:val="000000"/>
                <w:kern w:val="0"/>
                <w:sz w:val="33"/>
                <w:szCs w:val="33"/>
                <w:lang w:val="en"/>
                <w14:ligatures w14:val="none"/>
              </w:rPr>
              <w:br/>
              <w:t>Plant a choice vine in my vineyard</w:t>
            </w:r>
            <w:r w:rsidRPr="0058080A">
              <w:rPr>
                <w:rFonts w:ascii="FreeSerif" w:eastAsia="Times New Roman" w:hAnsi="FreeSerif" w:cs="Arial"/>
                <w:color w:val="000000"/>
                <w:kern w:val="0"/>
                <w:sz w:val="33"/>
                <w:szCs w:val="33"/>
                <w:lang w:val="en"/>
                <w14:ligatures w14:val="none"/>
              </w:rPr>
              <w:br/>
              <w:t>turn to the need of my people</w:t>
            </w:r>
          </w:p>
        </w:tc>
      </w:tr>
      <w:tr w:rsidR="0058080A" w:rsidRPr="0058080A" w14:paraId="590237B7" w14:textId="77777777" w:rsidTr="0058080A"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285DD4C" w14:textId="77777777" w:rsidR="0058080A" w:rsidRPr="0058080A" w:rsidRDefault="0058080A" w:rsidP="0058080A">
            <w:pPr>
              <w:bidi/>
              <w:spacing w:after="150" w:line="360" w:lineRule="atLeast"/>
              <w:jc w:val="both"/>
              <w:textAlignment w:val="top"/>
              <w:rPr>
                <w:rFonts w:ascii="Shofar" w:eastAsia="Times New Roman" w:hAnsi="Shofar" w:cs="Arial"/>
                <w:color w:val="000000"/>
                <w:kern w:val="0"/>
                <w:sz w:val="33"/>
                <w:szCs w:val="33"/>
                <w14:ligatures w14:val="none"/>
              </w:rPr>
            </w:pPr>
            <w:r w:rsidRPr="0058080A">
              <w:rPr>
                <w:rFonts w:ascii="Shofar" w:eastAsia="Times New Roman" w:hAnsi="Shofar" w:cs="Arial"/>
                <w:color w:val="000000"/>
                <w:kern w:val="0"/>
                <w:sz w:val="33"/>
                <w:szCs w:val="33"/>
                <w:rtl/>
                <w14:ligatures w14:val="none"/>
              </w:rPr>
              <w:t>אֱלֹהִים תֵּן בַּמִּדְבָּר הַר,</w:t>
            </w:r>
            <w:r w:rsidRPr="0058080A">
              <w:rPr>
                <w:rFonts w:ascii="Shofar" w:eastAsia="Times New Roman" w:hAnsi="Shofar" w:cs="Arial"/>
                <w:color w:val="000000"/>
                <w:kern w:val="0"/>
                <w:sz w:val="33"/>
                <w:szCs w:val="33"/>
                <w:rtl/>
                <w14:ligatures w14:val="none"/>
              </w:rPr>
              <w:br/>
              <w:t>הֲדַס שִׁטָּה</w:t>
            </w:r>
            <w:r w:rsidRPr="0058080A">
              <w:rPr>
                <w:rFonts w:ascii="Shofar" w:eastAsia="Times New Roman" w:hAnsi="Shofar" w:cs="Arial"/>
                <w:color w:val="000000"/>
                <w:kern w:val="0"/>
                <w:sz w:val="33"/>
                <w:szCs w:val="33"/>
                <w:rtl/>
                <w14:ligatures w14:val="none"/>
              </w:rPr>
              <w:br/>
              <w:t>בְּרוֹשׁ תִּדְהָר,</w:t>
            </w:r>
            <w:r w:rsidRPr="0058080A">
              <w:rPr>
                <w:rFonts w:ascii="Shofar" w:eastAsia="Times New Roman" w:hAnsi="Shofar" w:cs="Arial"/>
                <w:color w:val="000000"/>
                <w:kern w:val="0"/>
                <w:sz w:val="33"/>
                <w:szCs w:val="33"/>
                <w:rtl/>
                <w14:ligatures w14:val="none"/>
              </w:rPr>
              <w:br/>
              <w:t>וְלַמַּזְהִיר</w:t>
            </w:r>
            <w:r w:rsidRPr="0058080A">
              <w:rPr>
                <w:rFonts w:ascii="Shofar" w:eastAsia="Times New Roman" w:hAnsi="Shofar" w:cs="Arial"/>
                <w:color w:val="000000"/>
                <w:kern w:val="0"/>
                <w:sz w:val="33"/>
                <w:szCs w:val="33"/>
                <w:rtl/>
                <w14:ligatures w14:val="none"/>
              </w:rPr>
              <w:br/>
              <w:t>וְלַנִּזְהָר,</w:t>
            </w:r>
            <w:r w:rsidRPr="0058080A">
              <w:rPr>
                <w:rFonts w:ascii="Shofar" w:eastAsia="Times New Roman" w:hAnsi="Shofar" w:cs="Arial"/>
                <w:color w:val="000000"/>
                <w:kern w:val="0"/>
                <w:sz w:val="33"/>
                <w:szCs w:val="33"/>
                <w:rtl/>
                <w14:ligatures w14:val="none"/>
              </w:rPr>
              <w:br/>
              <w:t>שְׁלוֹמִים תֵּן כְּמֵי נָהָר.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4876389" w14:textId="77777777" w:rsidR="0058080A" w:rsidRPr="0058080A" w:rsidRDefault="0058080A" w:rsidP="0058080A">
            <w:pPr>
              <w:spacing w:after="150" w:line="360" w:lineRule="atLeast"/>
              <w:jc w:val="both"/>
              <w:rPr>
                <w:rFonts w:ascii="FreeSerif" w:eastAsia="Times New Roman" w:hAnsi="FreeSerif" w:cs="Arial"/>
                <w:color w:val="000000"/>
                <w:kern w:val="0"/>
                <w:sz w:val="33"/>
                <w:szCs w:val="33"/>
                <w:rtl/>
                <w:lang w:val="en"/>
                <w14:ligatures w14:val="none"/>
              </w:rPr>
            </w:pPr>
            <w:r w:rsidRPr="0058080A">
              <w:rPr>
                <w:rFonts w:ascii="FreeSerif" w:eastAsia="Times New Roman" w:hAnsi="FreeSerif" w:cs="Arial"/>
                <w:color w:val="000000"/>
                <w:kern w:val="0"/>
                <w:sz w:val="33"/>
                <w:szCs w:val="33"/>
                <w:lang w:val="en"/>
                <w14:ligatures w14:val="none"/>
              </w:rPr>
              <w:t>Elohim, let the dessert bloom</w:t>
            </w:r>
            <w:r w:rsidRPr="0058080A">
              <w:rPr>
                <w:rFonts w:ascii="FreeSerif" w:eastAsia="Times New Roman" w:hAnsi="FreeSerif" w:cs="Arial"/>
                <w:color w:val="000000"/>
                <w:kern w:val="0"/>
                <w:sz w:val="33"/>
                <w:szCs w:val="33"/>
                <w:lang w:val="en"/>
                <w14:ligatures w14:val="none"/>
              </w:rPr>
              <w:br/>
              <w:t>like a mountain myrtle, acacia,</w:t>
            </w:r>
            <w:r w:rsidRPr="0058080A">
              <w:rPr>
                <w:rFonts w:ascii="FreeSerif" w:eastAsia="Times New Roman" w:hAnsi="FreeSerif" w:cs="Arial"/>
                <w:color w:val="000000"/>
                <w:kern w:val="0"/>
                <w:sz w:val="33"/>
                <w:szCs w:val="33"/>
                <w:lang w:val="en"/>
                <w14:ligatures w14:val="none"/>
              </w:rPr>
              <w:br/>
              <w:t>cypress and elm</w:t>
            </w:r>
            <w:r w:rsidRPr="0058080A">
              <w:rPr>
                <w:rFonts w:ascii="FreeSerif" w:eastAsia="Times New Roman" w:hAnsi="FreeSerif" w:cs="Arial"/>
                <w:color w:val="000000"/>
                <w:kern w:val="0"/>
                <w:sz w:val="33"/>
                <w:szCs w:val="33"/>
                <w:lang w:val="en"/>
                <w14:ligatures w14:val="none"/>
              </w:rPr>
              <w:br/>
              <w:t>To those who counsel</w:t>
            </w:r>
            <w:r w:rsidRPr="0058080A">
              <w:rPr>
                <w:rFonts w:ascii="FreeSerif" w:eastAsia="Times New Roman" w:hAnsi="FreeSerif" w:cs="Arial"/>
                <w:color w:val="000000"/>
                <w:kern w:val="0"/>
                <w:sz w:val="33"/>
                <w:szCs w:val="33"/>
                <w:lang w:val="en"/>
                <w14:ligatures w14:val="none"/>
              </w:rPr>
              <w:br/>
              <w:t>and to those who are cautious</w:t>
            </w:r>
            <w:r w:rsidRPr="0058080A">
              <w:rPr>
                <w:rFonts w:ascii="FreeSerif" w:eastAsia="Times New Roman" w:hAnsi="FreeSerif" w:cs="Arial"/>
                <w:color w:val="000000"/>
                <w:kern w:val="0"/>
                <w:sz w:val="33"/>
                <w:szCs w:val="33"/>
                <w:lang w:val="en"/>
                <w14:ligatures w14:val="none"/>
              </w:rPr>
              <w:br/>
              <w:t>give peace as flowing as a river’s waters</w:t>
            </w:r>
          </w:p>
        </w:tc>
      </w:tr>
      <w:tr w:rsidR="0058080A" w:rsidRPr="0058080A" w14:paraId="10F563F9" w14:textId="77777777" w:rsidTr="0058080A"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0941712" w14:textId="77777777" w:rsidR="0058080A" w:rsidRPr="0058080A" w:rsidRDefault="0058080A" w:rsidP="0058080A">
            <w:pPr>
              <w:bidi/>
              <w:spacing w:after="150" w:line="360" w:lineRule="atLeast"/>
              <w:jc w:val="both"/>
              <w:textAlignment w:val="top"/>
              <w:rPr>
                <w:rFonts w:ascii="Shofar" w:eastAsia="Times New Roman" w:hAnsi="Shofar" w:cs="Arial"/>
                <w:color w:val="000000"/>
                <w:kern w:val="0"/>
                <w:sz w:val="33"/>
                <w:szCs w:val="33"/>
                <w14:ligatures w14:val="none"/>
              </w:rPr>
            </w:pPr>
            <w:r w:rsidRPr="0058080A">
              <w:rPr>
                <w:rFonts w:ascii="Shofar" w:eastAsia="Times New Roman" w:hAnsi="Shofar" w:cs="Arial"/>
                <w:color w:val="000000"/>
                <w:kern w:val="0"/>
                <w:sz w:val="33"/>
                <w:szCs w:val="33"/>
                <w:rtl/>
                <w14:ligatures w14:val="none"/>
              </w:rPr>
              <w:t>דְּעֵה חָכְמָה לְנַפְשֶׁךָ,</w:t>
            </w:r>
            <w:r w:rsidRPr="0058080A">
              <w:rPr>
                <w:rFonts w:ascii="Shofar" w:eastAsia="Times New Roman" w:hAnsi="Shofar" w:cs="Arial"/>
                <w:color w:val="000000"/>
                <w:kern w:val="0"/>
                <w:sz w:val="33"/>
                <w:szCs w:val="33"/>
                <w:rtl/>
                <w14:ligatures w14:val="none"/>
              </w:rPr>
              <w:br/>
              <w:t>וְהִיא כֶֽתֶר לְרֹאשֶׁךָ,</w:t>
            </w:r>
            <w:r w:rsidRPr="0058080A">
              <w:rPr>
                <w:rFonts w:ascii="Shofar" w:eastAsia="Times New Roman" w:hAnsi="Shofar" w:cs="Arial"/>
                <w:color w:val="000000"/>
                <w:kern w:val="0"/>
                <w:sz w:val="33"/>
                <w:szCs w:val="33"/>
                <w:rtl/>
                <w14:ligatures w14:val="none"/>
              </w:rPr>
              <w:br/>
              <w:t>נְצוֹר מִצְוַת קְדוֹשֶׁךָ,</w:t>
            </w:r>
            <w:r w:rsidRPr="0058080A">
              <w:rPr>
                <w:rFonts w:ascii="Shofar" w:eastAsia="Times New Roman" w:hAnsi="Shofar" w:cs="Arial"/>
                <w:color w:val="000000"/>
                <w:kern w:val="0"/>
                <w:sz w:val="33"/>
                <w:szCs w:val="33"/>
                <w:rtl/>
                <w14:ligatures w14:val="none"/>
              </w:rPr>
              <w:br/>
              <w:t>שְׁמוֹר שַׁבַּת קָדְשֶׁךָ.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C45E881" w14:textId="77777777" w:rsidR="0058080A" w:rsidRPr="0058080A" w:rsidRDefault="0058080A" w:rsidP="0058080A">
            <w:pPr>
              <w:spacing w:after="150" w:line="360" w:lineRule="atLeast"/>
              <w:jc w:val="both"/>
              <w:rPr>
                <w:rFonts w:ascii="FreeSerif" w:eastAsia="Times New Roman" w:hAnsi="FreeSerif" w:cs="Arial"/>
                <w:color w:val="000000"/>
                <w:kern w:val="0"/>
                <w:sz w:val="33"/>
                <w:szCs w:val="33"/>
                <w:rtl/>
                <w:lang w:val="en"/>
                <w14:ligatures w14:val="none"/>
              </w:rPr>
            </w:pPr>
            <w:r w:rsidRPr="0058080A">
              <w:rPr>
                <w:rFonts w:ascii="FreeSerif" w:eastAsia="Times New Roman" w:hAnsi="FreeSerif" w:cs="Arial"/>
                <w:color w:val="000000"/>
                <w:kern w:val="0"/>
                <w:sz w:val="33"/>
                <w:szCs w:val="33"/>
                <w:lang w:val="en"/>
                <w14:ligatures w14:val="none"/>
              </w:rPr>
              <w:t>Know wisdom for your soul</w:t>
            </w:r>
            <w:r w:rsidRPr="0058080A">
              <w:rPr>
                <w:rFonts w:ascii="FreeSerif" w:eastAsia="Times New Roman" w:hAnsi="FreeSerif" w:cs="Arial"/>
                <w:color w:val="000000"/>
                <w:kern w:val="0"/>
                <w:sz w:val="33"/>
                <w:szCs w:val="33"/>
                <w:lang w:val="en"/>
                <w14:ligatures w14:val="none"/>
              </w:rPr>
              <w:br/>
              <w:t>and it shall be a crown upon your head</w:t>
            </w:r>
            <w:r w:rsidRPr="0058080A">
              <w:rPr>
                <w:rFonts w:ascii="FreeSerif" w:eastAsia="Times New Roman" w:hAnsi="FreeSerif" w:cs="Arial"/>
                <w:color w:val="000000"/>
                <w:kern w:val="0"/>
                <w:sz w:val="33"/>
                <w:szCs w:val="33"/>
                <w:lang w:val="en"/>
                <w14:ligatures w14:val="none"/>
              </w:rPr>
              <w:br/>
              <w:t>Keep the commandment of your Holy One</w:t>
            </w:r>
            <w:r w:rsidRPr="0058080A">
              <w:rPr>
                <w:rFonts w:ascii="FreeSerif" w:eastAsia="Times New Roman" w:hAnsi="FreeSerif" w:cs="Arial"/>
                <w:color w:val="000000"/>
                <w:kern w:val="0"/>
                <w:sz w:val="33"/>
                <w:szCs w:val="33"/>
                <w:lang w:val="en"/>
                <w14:ligatures w14:val="none"/>
              </w:rPr>
              <w:br/>
              <w:t>observe the Shabbat, your sacred day</w:t>
            </w:r>
          </w:p>
        </w:tc>
      </w:tr>
    </w:tbl>
    <w:p w14:paraId="388289EC" w14:textId="77777777" w:rsidR="0058080A" w:rsidRDefault="0058080A"/>
    <w:sectPr w:rsidR="00580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far">
    <w:altName w:val="Cambria"/>
    <w:panose1 w:val="00000000000000000000"/>
    <w:charset w:val="00"/>
    <w:family w:val="roman"/>
    <w:notTrueType/>
    <w:pitch w:val="default"/>
  </w:font>
  <w:font w:name="Free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B2EF3A3-A5FE-4C4F-B2BD-CDFBCA0FBCB2}"/>
    <w:docVar w:name="dgnword-eventsink" w:val="2628571227408"/>
  </w:docVars>
  <w:rsids>
    <w:rsidRoot w:val="0058080A"/>
    <w:rsid w:val="0058080A"/>
    <w:rsid w:val="00F5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9BA8F"/>
  <w15:chartTrackingRefBased/>
  <w15:docId w15:val="{46D7E5EB-F95F-4616-9FDA-FB3168A8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77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34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228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913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480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53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52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98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715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513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4368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96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Jacobs-Velde</dc:creator>
  <cp:keywords/>
  <dc:description/>
  <cp:lastModifiedBy>Joshua Jacobs-Velde</cp:lastModifiedBy>
  <cp:revision>2</cp:revision>
  <cp:lastPrinted>2023-06-09T19:54:00Z</cp:lastPrinted>
  <dcterms:created xsi:type="dcterms:W3CDTF">2023-06-09T19:56:00Z</dcterms:created>
  <dcterms:modified xsi:type="dcterms:W3CDTF">2023-06-09T19:56:00Z</dcterms:modified>
</cp:coreProperties>
</file>